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A695" w14:textId="0F62B7CD" w:rsidR="00061DD5" w:rsidRDefault="00061DD5">
      <w:pPr>
        <w:rPr>
          <w:b/>
          <w:bCs/>
          <w:sz w:val="32"/>
          <w:szCs w:val="32"/>
        </w:rPr>
      </w:pPr>
    </w:p>
    <w:p w14:paraId="5931EBBE" w14:textId="0746F676" w:rsidR="000849D9" w:rsidRPr="00DE18A1" w:rsidRDefault="000849D9">
      <w:pPr>
        <w:rPr>
          <w:b/>
          <w:bCs/>
          <w:sz w:val="40"/>
          <w:szCs w:val="40"/>
        </w:rPr>
      </w:pPr>
      <w:r w:rsidRPr="00DE18A1">
        <w:rPr>
          <w:b/>
          <w:bCs/>
          <w:sz w:val="40"/>
          <w:szCs w:val="40"/>
        </w:rPr>
        <w:t>Vandrådsmøde 1</w:t>
      </w:r>
      <w:r w:rsidR="0050252B" w:rsidRPr="00DE18A1">
        <w:rPr>
          <w:b/>
          <w:bCs/>
          <w:sz w:val="40"/>
          <w:szCs w:val="40"/>
        </w:rPr>
        <w:t>0</w:t>
      </w:r>
      <w:r w:rsidRPr="00DE18A1">
        <w:rPr>
          <w:b/>
          <w:bCs/>
          <w:sz w:val="40"/>
          <w:szCs w:val="40"/>
        </w:rPr>
        <w:t>.</w:t>
      </w:r>
      <w:r w:rsidR="0050252B" w:rsidRPr="00DE18A1">
        <w:rPr>
          <w:b/>
          <w:bCs/>
          <w:sz w:val="40"/>
          <w:szCs w:val="40"/>
        </w:rPr>
        <w:t>08</w:t>
      </w:r>
      <w:r w:rsidRPr="00DE18A1">
        <w:rPr>
          <w:b/>
          <w:bCs/>
          <w:sz w:val="40"/>
          <w:szCs w:val="40"/>
        </w:rPr>
        <w:t xml:space="preserve">.2022 på </w:t>
      </w:r>
      <w:r w:rsidR="0050252B" w:rsidRPr="00DE18A1">
        <w:rPr>
          <w:b/>
          <w:bCs/>
          <w:sz w:val="40"/>
          <w:szCs w:val="40"/>
        </w:rPr>
        <w:t>Kalundborg Forsyning</w:t>
      </w:r>
    </w:p>
    <w:p w14:paraId="2AADDAD5" w14:textId="6AB0E4EF" w:rsidR="000849D9" w:rsidRDefault="000849D9">
      <w:pPr>
        <w:rPr>
          <w:b/>
          <w:bCs/>
          <w:sz w:val="32"/>
          <w:szCs w:val="32"/>
        </w:rPr>
      </w:pPr>
    </w:p>
    <w:p w14:paraId="341B93A8" w14:textId="23CB2BC4" w:rsidR="00DE18A1" w:rsidRDefault="00DE18A1">
      <w:pPr>
        <w:rPr>
          <w:sz w:val="22"/>
          <w:szCs w:val="22"/>
        </w:rPr>
      </w:pPr>
      <w:r>
        <w:rPr>
          <w:sz w:val="22"/>
          <w:szCs w:val="22"/>
        </w:rPr>
        <w:t xml:space="preserve">Tilstede: Anders Skafte, Karsten Jensen, Mogens Christiansen, Jørgen Bruun, Svend Aage </w:t>
      </w:r>
      <w:proofErr w:type="gramStart"/>
      <w:r>
        <w:rPr>
          <w:sz w:val="22"/>
          <w:szCs w:val="22"/>
        </w:rPr>
        <w:t xml:space="preserve">Mikkelsen, </w:t>
      </w:r>
      <w:r w:rsidR="00D14D0F">
        <w:rPr>
          <w:sz w:val="22"/>
          <w:szCs w:val="22"/>
        </w:rPr>
        <w:t xml:space="preserve">  </w:t>
      </w:r>
      <w:proofErr w:type="gramEnd"/>
      <w:r w:rsidR="00D14D0F">
        <w:rPr>
          <w:sz w:val="22"/>
          <w:szCs w:val="22"/>
        </w:rPr>
        <w:t xml:space="preserve">    </w:t>
      </w:r>
      <w:r>
        <w:rPr>
          <w:sz w:val="22"/>
          <w:szCs w:val="22"/>
        </w:rPr>
        <w:t>Hans-Martin Friis Møller, Bjarne Pedersen, Troels Lund</w:t>
      </w:r>
    </w:p>
    <w:p w14:paraId="0C8ED287" w14:textId="77777777" w:rsidR="00DE18A1" w:rsidRDefault="00DE18A1">
      <w:pPr>
        <w:rPr>
          <w:sz w:val="22"/>
          <w:szCs w:val="22"/>
        </w:rPr>
      </w:pPr>
    </w:p>
    <w:p w14:paraId="1F4B9093" w14:textId="0FFAFEC0" w:rsidR="000849D9" w:rsidRDefault="000849D9">
      <w:pPr>
        <w:rPr>
          <w:sz w:val="22"/>
          <w:szCs w:val="22"/>
        </w:rPr>
      </w:pPr>
      <w:r>
        <w:rPr>
          <w:sz w:val="22"/>
          <w:szCs w:val="22"/>
        </w:rPr>
        <w:t xml:space="preserve">Afbud: Torben Pedersen, Martin </w:t>
      </w:r>
      <w:r w:rsidR="00D14D0F">
        <w:rPr>
          <w:sz w:val="22"/>
          <w:szCs w:val="22"/>
        </w:rPr>
        <w:t xml:space="preserve">Holmbo </w:t>
      </w:r>
      <w:r>
        <w:rPr>
          <w:sz w:val="22"/>
          <w:szCs w:val="22"/>
        </w:rPr>
        <w:t xml:space="preserve">Hansen, Karsten </w:t>
      </w:r>
      <w:r w:rsidR="00D14D0F">
        <w:rPr>
          <w:sz w:val="22"/>
          <w:szCs w:val="22"/>
        </w:rPr>
        <w:t xml:space="preserve">B. </w:t>
      </w:r>
      <w:r>
        <w:rPr>
          <w:sz w:val="22"/>
          <w:szCs w:val="22"/>
        </w:rPr>
        <w:t>Nielsen</w:t>
      </w:r>
      <w:r w:rsidR="00D14D0F">
        <w:rPr>
          <w:sz w:val="22"/>
          <w:szCs w:val="22"/>
        </w:rPr>
        <w:t>, Ulrich Rasmussen, Jens Thor Larsen.</w:t>
      </w:r>
    </w:p>
    <w:p w14:paraId="4FD0798C" w14:textId="77777777" w:rsidR="00C1638D" w:rsidRDefault="00C1638D">
      <w:pPr>
        <w:rPr>
          <w:sz w:val="22"/>
          <w:szCs w:val="22"/>
        </w:rPr>
      </w:pPr>
    </w:p>
    <w:p w14:paraId="33D88E5D" w14:textId="15DA5763" w:rsidR="000849D9" w:rsidRDefault="000849D9">
      <w:pPr>
        <w:rPr>
          <w:sz w:val="22"/>
          <w:szCs w:val="22"/>
        </w:rPr>
      </w:pPr>
    </w:p>
    <w:p w14:paraId="74571D05" w14:textId="2D1D0593" w:rsidR="000849D9" w:rsidRDefault="000849D9" w:rsidP="000849D9">
      <w:pPr>
        <w:pStyle w:val="Listeafsnit"/>
        <w:numPr>
          <w:ilvl w:val="0"/>
          <w:numId w:val="1"/>
        </w:numPr>
        <w:rPr>
          <w:b/>
          <w:bCs/>
          <w:sz w:val="22"/>
          <w:szCs w:val="22"/>
        </w:rPr>
      </w:pPr>
      <w:r>
        <w:rPr>
          <w:b/>
          <w:bCs/>
          <w:sz w:val="22"/>
          <w:szCs w:val="22"/>
        </w:rPr>
        <w:t>Godkendelse af referat fra sidste møde</w:t>
      </w:r>
      <w:r w:rsidR="0076394B">
        <w:rPr>
          <w:b/>
          <w:bCs/>
          <w:sz w:val="22"/>
          <w:szCs w:val="22"/>
        </w:rPr>
        <w:t>, og godkendelse af dagsorden.</w:t>
      </w:r>
    </w:p>
    <w:p w14:paraId="443FD32C" w14:textId="7728697A" w:rsidR="000849D9" w:rsidRDefault="000849D9" w:rsidP="000849D9">
      <w:pPr>
        <w:pStyle w:val="Listeafsnit"/>
        <w:rPr>
          <w:sz w:val="22"/>
          <w:szCs w:val="22"/>
        </w:rPr>
      </w:pPr>
      <w:r>
        <w:rPr>
          <w:sz w:val="22"/>
          <w:szCs w:val="22"/>
        </w:rPr>
        <w:t xml:space="preserve">Referatet </w:t>
      </w:r>
      <w:r w:rsidR="0076394B">
        <w:rPr>
          <w:sz w:val="22"/>
          <w:szCs w:val="22"/>
        </w:rPr>
        <w:t xml:space="preserve">og dagsorden blev </w:t>
      </w:r>
      <w:r>
        <w:rPr>
          <w:sz w:val="22"/>
          <w:szCs w:val="22"/>
        </w:rPr>
        <w:t>godkendt</w:t>
      </w:r>
      <w:r w:rsidR="0076394B">
        <w:rPr>
          <w:sz w:val="22"/>
          <w:szCs w:val="22"/>
        </w:rPr>
        <w:t>.</w:t>
      </w:r>
    </w:p>
    <w:p w14:paraId="4E65CC7A" w14:textId="32624EB8" w:rsidR="000849D9" w:rsidRDefault="000849D9" w:rsidP="000849D9">
      <w:pPr>
        <w:pStyle w:val="Listeafsnit"/>
        <w:rPr>
          <w:sz w:val="22"/>
          <w:szCs w:val="22"/>
        </w:rPr>
      </w:pPr>
    </w:p>
    <w:p w14:paraId="0CFFFB82" w14:textId="6A52FE7F" w:rsidR="000849D9" w:rsidRPr="008D1944" w:rsidRDefault="00BE7253" w:rsidP="008D1944">
      <w:pPr>
        <w:pStyle w:val="Listeafsnit"/>
        <w:numPr>
          <w:ilvl w:val="0"/>
          <w:numId w:val="1"/>
        </w:numPr>
        <w:rPr>
          <w:b/>
          <w:bCs/>
          <w:sz w:val="22"/>
          <w:szCs w:val="22"/>
        </w:rPr>
      </w:pPr>
      <w:r>
        <w:rPr>
          <w:b/>
          <w:bCs/>
          <w:sz w:val="22"/>
          <w:szCs w:val="22"/>
        </w:rPr>
        <w:t xml:space="preserve">Kommende Fyraftensmøde onsdag den 7. september 2022 </w:t>
      </w:r>
      <w:r w:rsidR="00BD247A">
        <w:rPr>
          <w:b/>
          <w:bCs/>
          <w:sz w:val="22"/>
          <w:szCs w:val="22"/>
        </w:rPr>
        <w:t xml:space="preserve">kl. 16:00 – 20:00 </w:t>
      </w:r>
      <w:r>
        <w:rPr>
          <w:b/>
          <w:bCs/>
          <w:sz w:val="22"/>
          <w:szCs w:val="22"/>
        </w:rPr>
        <w:t>på Gørlev Vandforsyning</w:t>
      </w:r>
      <w:r w:rsidR="006C6A59">
        <w:rPr>
          <w:b/>
          <w:bCs/>
          <w:sz w:val="22"/>
          <w:szCs w:val="22"/>
        </w:rPr>
        <w:t>.</w:t>
      </w:r>
    </w:p>
    <w:p w14:paraId="6674B1BB" w14:textId="77777777" w:rsidR="00BD247A" w:rsidRDefault="00BD247A" w:rsidP="00BD247A">
      <w:pPr>
        <w:pStyle w:val="Listeafsnit"/>
        <w:rPr>
          <w:sz w:val="22"/>
          <w:szCs w:val="22"/>
        </w:rPr>
      </w:pPr>
      <w:r>
        <w:rPr>
          <w:sz w:val="22"/>
          <w:szCs w:val="22"/>
        </w:rPr>
        <w:t>Emnerne er foreløbig: Kalundborg Forsyning orienterer om deres søgen efter vand.</w:t>
      </w:r>
    </w:p>
    <w:p w14:paraId="25D33CCF" w14:textId="77777777" w:rsidR="00BD247A" w:rsidRDefault="00BD247A" w:rsidP="00BD247A">
      <w:pPr>
        <w:pStyle w:val="Listeafsnit"/>
        <w:rPr>
          <w:sz w:val="22"/>
          <w:szCs w:val="22"/>
        </w:rPr>
      </w:pPr>
      <w:r>
        <w:rPr>
          <w:sz w:val="22"/>
          <w:szCs w:val="22"/>
        </w:rPr>
        <w:t xml:space="preserve">                                         Krüger fortæller om fjernelse af kalk med CO2</w:t>
      </w:r>
    </w:p>
    <w:p w14:paraId="33D09DED" w14:textId="77777777" w:rsidR="00BD247A" w:rsidRDefault="00BD247A" w:rsidP="00BD247A">
      <w:pPr>
        <w:pStyle w:val="Listeafsnit"/>
        <w:rPr>
          <w:sz w:val="22"/>
          <w:szCs w:val="22"/>
        </w:rPr>
      </w:pPr>
      <w:r>
        <w:rPr>
          <w:sz w:val="22"/>
          <w:szCs w:val="22"/>
        </w:rPr>
        <w:t xml:space="preserve">                                         </w:t>
      </w:r>
      <w:proofErr w:type="spellStart"/>
      <w:r>
        <w:rPr>
          <w:sz w:val="22"/>
          <w:szCs w:val="22"/>
        </w:rPr>
        <w:t>Instach</w:t>
      </w:r>
      <w:proofErr w:type="spellEnd"/>
      <w:r>
        <w:rPr>
          <w:sz w:val="22"/>
          <w:szCs w:val="22"/>
        </w:rPr>
        <w:t xml:space="preserve"> fortæller om fjernelse af pesticider, f.eks. DMS </w:t>
      </w:r>
    </w:p>
    <w:p w14:paraId="6B55073E" w14:textId="5CE28D12" w:rsidR="00BD247A" w:rsidRPr="008D1944" w:rsidRDefault="00BD247A" w:rsidP="008D1944">
      <w:pPr>
        <w:pStyle w:val="Listeafsnit"/>
        <w:rPr>
          <w:sz w:val="22"/>
          <w:szCs w:val="22"/>
        </w:rPr>
      </w:pPr>
      <w:r>
        <w:rPr>
          <w:sz w:val="22"/>
          <w:szCs w:val="22"/>
        </w:rPr>
        <w:t xml:space="preserve">Forslag: </w:t>
      </w:r>
      <w:r w:rsidR="008D1944">
        <w:rPr>
          <w:sz w:val="22"/>
          <w:szCs w:val="22"/>
        </w:rPr>
        <w:tab/>
        <w:t xml:space="preserve">   </w:t>
      </w:r>
      <w:r>
        <w:rPr>
          <w:sz w:val="22"/>
          <w:szCs w:val="22"/>
        </w:rPr>
        <w:t>Brøker Brøndboring – Formanden undersøger om Brøker kan.</w:t>
      </w:r>
    </w:p>
    <w:p w14:paraId="3F9B711F" w14:textId="75DAF0CE" w:rsidR="005E6EF8" w:rsidRDefault="005D582F" w:rsidP="005D582F">
      <w:pPr>
        <w:pStyle w:val="Listeafsnit"/>
        <w:tabs>
          <w:tab w:val="left" w:pos="6970"/>
        </w:tabs>
        <w:rPr>
          <w:sz w:val="22"/>
          <w:szCs w:val="22"/>
        </w:rPr>
      </w:pPr>
      <w:r>
        <w:rPr>
          <w:sz w:val="22"/>
          <w:szCs w:val="22"/>
        </w:rPr>
        <w:tab/>
      </w:r>
    </w:p>
    <w:p w14:paraId="0C232E98" w14:textId="3E98EAE9" w:rsidR="005E6EF8" w:rsidRDefault="006C6A59" w:rsidP="005E6EF8">
      <w:pPr>
        <w:pStyle w:val="Listeafsnit"/>
        <w:numPr>
          <w:ilvl w:val="0"/>
          <w:numId w:val="1"/>
        </w:numPr>
        <w:rPr>
          <w:b/>
          <w:bCs/>
          <w:sz w:val="22"/>
          <w:szCs w:val="22"/>
        </w:rPr>
      </w:pPr>
      <w:r>
        <w:rPr>
          <w:b/>
          <w:bCs/>
          <w:sz w:val="22"/>
          <w:szCs w:val="22"/>
        </w:rPr>
        <w:t>Status BNBO.</w:t>
      </w:r>
    </w:p>
    <w:p w14:paraId="64943FB6" w14:textId="1EC51612" w:rsidR="005E6EF8" w:rsidRDefault="006C6A59" w:rsidP="006C6A59">
      <w:pPr>
        <w:pStyle w:val="Listeafsnit"/>
        <w:rPr>
          <w:sz w:val="22"/>
          <w:szCs w:val="22"/>
        </w:rPr>
      </w:pPr>
      <w:r>
        <w:rPr>
          <w:sz w:val="22"/>
          <w:szCs w:val="22"/>
        </w:rPr>
        <w:t xml:space="preserve">Bemærkning </w:t>
      </w:r>
      <w:r w:rsidR="00B92289">
        <w:rPr>
          <w:sz w:val="22"/>
          <w:szCs w:val="22"/>
        </w:rPr>
        <w:t xml:space="preserve">Svend Aage Mikkelsen </w:t>
      </w:r>
      <w:r>
        <w:rPr>
          <w:sz w:val="22"/>
          <w:szCs w:val="22"/>
        </w:rPr>
        <w:t xml:space="preserve">– Når Vandværker </w:t>
      </w:r>
      <w:r w:rsidR="00415F60">
        <w:rPr>
          <w:sz w:val="22"/>
          <w:szCs w:val="22"/>
        </w:rPr>
        <w:t xml:space="preserve">stiller </w:t>
      </w:r>
      <w:r>
        <w:rPr>
          <w:sz w:val="22"/>
          <w:szCs w:val="22"/>
        </w:rPr>
        <w:t xml:space="preserve">spørgsmål til sin BNBO, og spørger hos Kalundborg Kommune, så kommer der </w:t>
      </w:r>
      <w:r w:rsidRPr="006C6A59">
        <w:rPr>
          <w:sz w:val="22"/>
          <w:szCs w:val="22"/>
          <w:u w:val="single"/>
        </w:rPr>
        <w:t>ikke</w:t>
      </w:r>
      <w:r>
        <w:rPr>
          <w:sz w:val="22"/>
          <w:szCs w:val="22"/>
        </w:rPr>
        <w:t xml:space="preserve"> noget svar tilbage.</w:t>
      </w:r>
    </w:p>
    <w:p w14:paraId="5FF789F2" w14:textId="77777777" w:rsidR="0008729A" w:rsidRDefault="00B92289" w:rsidP="006C6A59">
      <w:pPr>
        <w:pStyle w:val="Listeafsnit"/>
        <w:rPr>
          <w:sz w:val="22"/>
          <w:szCs w:val="22"/>
        </w:rPr>
      </w:pPr>
      <w:r>
        <w:rPr>
          <w:sz w:val="22"/>
          <w:szCs w:val="22"/>
        </w:rPr>
        <w:t xml:space="preserve">Bemærkning Bjarne Pedersen – Hvordan ser det ud m.h.t. kloakker, det er jo også en mulig forureningskilde i et </w:t>
      </w:r>
      <w:proofErr w:type="gramStart"/>
      <w:r>
        <w:rPr>
          <w:sz w:val="22"/>
          <w:szCs w:val="22"/>
        </w:rPr>
        <w:t>BNBO område</w:t>
      </w:r>
      <w:proofErr w:type="gramEnd"/>
      <w:r>
        <w:rPr>
          <w:sz w:val="22"/>
          <w:szCs w:val="22"/>
        </w:rPr>
        <w:t>.</w:t>
      </w:r>
    </w:p>
    <w:p w14:paraId="55A50F8A" w14:textId="676C26DE" w:rsidR="00B92289" w:rsidRPr="006C6A59" w:rsidRDefault="0008729A" w:rsidP="006C6A59">
      <w:pPr>
        <w:pStyle w:val="Listeafsnit"/>
        <w:rPr>
          <w:sz w:val="22"/>
          <w:szCs w:val="22"/>
        </w:rPr>
      </w:pPr>
      <w:r>
        <w:rPr>
          <w:sz w:val="22"/>
          <w:szCs w:val="22"/>
        </w:rPr>
        <w:t xml:space="preserve">BNBO – intet nyt </w:t>
      </w:r>
      <w:r w:rsidR="00FF2D49">
        <w:rPr>
          <w:sz w:val="22"/>
          <w:szCs w:val="22"/>
        </w:rPr>
        <w:t>om</w:t>
      </w:r>
      <w:r>
        <w:rPr>
          <w:sz w:val="22"/>
          <w:szCs w:val="22"/>
        </w:rPr>
        <w:t xml:space="preserve"> indgået aftaler.</w:t>
      </w:r>
      <w:r w:rsidR="00B92289">
        <w:rPr>
          <w:sz w:val="22"/>
          <w:szCs w:val="22"/>
        </w:rPr>
        <w:t xml:space="preserve"> </w:t>
      </w:r>
    </w:p>
    <w:p w14:paraId="723AA00A" w14:textId="4E1A9472" w:rsidR="00DD7057" w:rsidRDefault="00DD7057" w:rsidP="005E6EF8">
      <w:pPr>
        <w:pStyle w:val="Listeafsnit"/>
        <w:rPr>
          <w:sz w:val="22"/>
          <w:szCs w:val="22"/>
        </w:rPr>
      </w:pPr>
    </w:p>
    <w:p w14:paraId="6CBDBA25" w14:textId="4517D202" w:rsidR="00DD7057" w:rsidRDefault="00FF2D49" w:rsidP="00DD7057">
      <w:pPr>
        <w:pStyle w:val="Listeafsnit"/>
        <w:numPr>
          <w:ilvl w:val="0"/>
          <w:numId w:val="1"/>
        </w:numPr>
        <w:rPr>
          <w:b/>
          <w:bCs/>
          <w:sz w:val="22"/>
          <w:szCs w:val="22"/>
        </w:rPr>
      </w:pPr>
      <w:r>
        <w:rPr>
          <w:b/>
          <w:bCs/>
          <w:sz w:val="22"/>
          <w:szCs w:val="22"/>
        </w:rPr>
        <w:t>Grundvandsrådsmøde den 21. juni 2022.</w:t>
      </w:r>
    </w:p>
    <w:p w14:paraId="37A9127C" w14:textId="53CD7B4A" w:rsidR="00DD7057" w:rsidRDefault="009D0249" w:rsidP="00DD7057">
      <w:pPr>
        <w:pStyle w:val="Listeafsnit"/>
        <w:rPr>
          <w:sz w:val="22"/>
          <w:szCs w:val="22"/>
        </w:rPr>
      </w:pPr>
      <w:r>
        <w:rPr>
          <w:sz w:val="22"/>
          <w:szCs w:val="22"/>
        </w:rPr>
        <w:t xml:space="preserve">Der er </w:t>
      </w:r>
      <w:r w:rsidR="00FF2D49">
        <w:rPr>
          <w:sz w:val="22"/>
          <w:szCs w:val="22"/>
        </w:rPr>
        <w:t>udsendt referat af Grundvandsrådsmødet.</w:t>
      </w:r>
    </w:p>
    <w:p w14:paraId="0B178E86" w14:textId="21C36174" w:rsidR="00985554" w:rsidRDefault="00985554" w:rsidP="00DD7057">
      <w:pPr>
        <w:pStyle w:val="Listeafsnit"/>
        <w:rPr>
          <w:sz w:val="22"/>
          <w:szCs w:val="22"/>
        </w:rPr>
      </w:pPr>
    </w:p>
    <w:p w14:paraId="5F7E7083" w14:textId="137E2E9E" w:rsidR="00985554" w:rsidRDefault="00F40CE8" w:rsidP="00985554">
      <w:pPr>
        <w:pStyle w:val="Listeafsnit"/>
        <w:numPr>
          <w:ilvl w:val="0"/>
          <w:numId w:val="1"/>
        </w:numPr>
        <w:rPr>
          <w:b/>
          <w:bCs/>
          <w:sz w:val="22"/>
          <w:szCs w:val="22"/>
        </w:rPr>
      </w:pPr>
      <w:r>
        <w:rPr>
          <w:b/>
          <w:bCs/>
          <w:sz w:val="22"/>
          <w:szCs w:val="22"/>
        </w:rPr>
        <w:t>Oplæg til vandsamarbejde omkring lukning / sløjfning af brønde og boringer mellem KF og vandrådet.</w:t>
      </w:r>
    </w:p>
    <w:p w14:paraId="4193B8CF" w14:textId="0239B7E4" w:rsidR="00E42C10" w:rsidRDefault="006D0C1F" w:rsidP="006D0C1F">
      <w:pPr>
        <w:pStyle w:val="Listeafsnit"/>
        <w:rPr>
          <w:sz w:val="22"/>
          <w:szCs w:val="22"/>
        </w:rPr>
      </w:pPr>
      <w:r>
        <w:rPr>
          <w:sz w:val="22"/>
          <w:szCs w:val="22"/>
        </w:rPr>
        <w:t>Kalundborg Kommune træder stadig vande på spørgsmålet, der kommer tidligst et svar på næste Grundvandsrådsmøde i 1. kvartal 2023.</w:t>
      </w:r>
    </w:p>
    <w:p w14:paraId="7B5057BA" w14:textId="241A89A1" w:rsidR="006D0C1F" w:rsidRDefault="006D0C1F" w:rsidP="006D0C1F">
      <w:pPr>
        <w:pStyle w:val="Listeafsnit"/>
        <w:rPr>
          <w:sz w:val="22"/>
          <w:szCs w:val="22"/>
        </w:rPr>
      </w:pPr>
      <w:r>
        <w:rPr>
          <w:sz w:val="22"/>
          <w:szCs w:val="22"/>
        </w:rPr>
        <w:t>Kalundborg Kommune bør have et kort over desangående, og p</w:t>
      </w:r>
      <w:r w:rsidR="00576A2D">
        <w:rPr>
          <w:sz w:val="22"/>
          <w:szCs w:val="22"/>
        </w:rPr>
        <w:t>rioriterer BNBO områderne først.</w:t>
      </w:r>
    </w:p>
    <w:p w14:paraId="291EAFE5" w14:textId="5508C111" w:rsidR="00576A2D" w:rsidRPr="006D0C1F" w:rsidRDefault="00576A2D" w:rsidP="006D0C1F">
      <w:pPr>
        <w:pStyle w:val="Listeafsnit"/>
        <w:rPr>
          <w:sz w:val="22"/>
          <w:szCs w:val="22"/>
        </w:rPr>
      </w:pPr>
      <w:r>
        <w:rPr>
          <w:sz w:val="22"/>
          <w:szCs w:val="22"/>
        </w:rPr>
        <w:t>Jørgen Bruun spørger hos Danske Vandværker om der er eksempler på aftaler om sløjfning af brønde.</w:t>
      </w:r>
    </w:p>
    <w:p w14:paraId="147B770E" w14:textId="5F92FEF1" w:rsidR="00430FE6" w:rsidRDefault="00430FE6" w:rsidP="00985554">
      <w:pPr>
        <w:pStyle w:val="Listeafsnit"/>
        <w:rPr>
          <w:sz w:val="22"/>
          <w:szCs w:val="22"/>
        </w:rPr>
      </w:pPr>
    </w:p>
    <w:p w14:paraId="254B5FDC" w14:textId="77A5489C" w:rsidR="00430FE6" w:rsidRDefault="00480FCC" w:rsidP="00430FE6">
      <w:pPr>
        <w:pStyle w:val="Listeafsnit"/>
        <w:numPr>
          <w:ilvl w:val="0"/>
          <w:numId w:val="1"/>
        </w:numPr>
        <w:rPr>
          <w:b/>
          <w:bCs/>
          <w:sz w:val="22"/>
          <w:szCs w:val="22"/>
        </w:rPr>
      </w:pPr>
      <w:r>
        <w:rPr>
          <w:b/>
          <w:bCs/>
          <w:sz w:val="22"/>
          <w:szCs w:val="22"/>
        </w:rPr>
        <w:t>Brandhaner.</w:t>
      </w:r>
    </w:p>
    <w:p w14:paraId="06395373" w14:textId="4FBFDE38" w:rsidR="00430FE6" w:rsidRDefault="00480FCC" w:rsidP="00480FCC">
      <w:pPr>
        <w:pStyle w:val="Listeafsnit"/>
        <w:rPr>
          <w:sz w:val="22"/>
          <w:szCs w:val="22"/>
        </w:rPr>
      </w:pPr>
      <w:r>
        <w:rPr>
          <w:sz w:val="22"/>
          <w:szCs w:val="22"/>
        </w:rPr>
        <w:t>Formændene for Kalundborg – Odsherred og Holbæk Vandråd (KOH) har holdt møde med Vestsjællands Brandvæsen den 16. juni 2022 omkring nedlæggelse af brandhaner.</w:t>
      </w:r>
    </w:p>
    <w:p w14:paraId="0EBCDEB7" w14:textId="1B17C61B" w:rsidR="00345974" w:rsidRDefault="00345974" w:rsidP="00345974">
      <w:pPr>
        <w:pStyle w:val="Listeafsnit"/>
        <w:ind w:left="2608" w:hanging="1888"/>
        <w:rPr>
          <w:sz w:val="22"/>
          <w:szCs w:val="22"/>
        </w:rPr>
      </w:pPr>
      <w:r>
        <w:rPr>
          <w:sz w:val="22"/>
          <w:szCs w:val="22"/>
        </w:rPr>
        <w:t>Foreløbige svar:</w:t>
      </w:r>
      <w:r>
        <w:rPr>
          <w:sz w:val="22"/>
          <w:szCs w:val="22"/>
        </w:rPr>
        <w:tab/>
        <w:t>Kalundborg – der arbejdes på en plan hvor / hvilke vandværker og brandhaner de vil have vand fra.</w:t>
      </w:r>
    </w:p>
    <w:p w14:paraId="7A17A8C9" w14:textId="6C71D2EB" w:rsidR="00345974" w:rsidRDefault="00345974" w:rsidP="00345974">
      <w:pPr>
        <w:pStyle w:val="Listeafsnit"/>
        <w:ind w:left="2608" w:hanging="1888"/>
        <w:rPr>
          <w:sz w:val="22"/>
          <w:szCs w:val="22"/>
        </w:rPr>
      </w:pPr>
      <w:r>
        <w:rPr>
          <w:sz w:val="22"/>
          <w:szCs w:val="22"/>
        </w:rPr>
        <w:tab/>
        <w:t>Odsherred – samme som ovenstående.</w:t>
      </w:r>
    </w:p>
    <w:p w14:paraId="65B5683F" w14:textId="1E6312D6" w:rsidR="00345974" w:rsidRDefault="00345974" w:rsidP="00345974">
      <w:pPr>
        <w:pStyle w:val="Listeafsnit"/>
        <w:ind w:left="2608" w:hanging="1888"/>
        <w:rPr>
          <w:sz w:val="22"/>
          <w:szCs w:val="22"/>
        </w:rPr>
      </w:pPr>
      <w:r>
        <w:rPr>
          <w:sz w:val="22"/>
          <w:szCs w:val="22"/>
        </w:rPr>
        <w:tab/>
        <w:t xml:space="preserve">Holbæk </w:t>
      </w:r>
      <w:r w:rsidR="00E64436">
        <w:rPr>
          <w:sz w:val="22"/>
          <w:szCs w:val="22"/>
        </w:rPr>
        <w:t>–</w:t>
      </w:r>
      <w:r>
        <w:rPr>
          <w:sz w:val="22"/>
          <w:szCs w:val="22"/>
        </w:rPr>
        <w:t xml:space="preserve"> </w:t>
      </w:r>
      <w:r w:rsidR="00E64436">
        <w:rPr>
          <w:sz w:val="22"/>
          <w:szCs w:val="22"/>
        </w:rPr>
        <w:t>Der er ikke kommet noget svar fra Holbæk.</w:t>
      </w:r>
    </w:p>
    <w:p w14:paraId="59D66937" w14:textId="5090FF21" w:rsidR="00E64436" w:rsidRDefault="00E64436" w:rsidP="00345974">
      <w:pPr>
        <w:pStyle w:val="Listeafsnit"/>
        <w:ind w:left="2608" w:hanging="1888"/>
        <w:rPr>
          <w:sz w:val="22"/>
          <w:szCs w:val="22"/>
        </w:rPr>
      </w:pPr>
      <w:r>
        <w:rPr>
          <w:sz w:val="22"/>
          <w:szCs w:val="22"/>
        </w:rPr>
        <w:t xml:space="preserve">Lovkrav. Skal </w:t>
      </w:r>
      <w:r w:rsidR="00EE1D4D">
        <w:rPr>
          <w:sz w:val="22"/>
          <w:szCs w:val="22"/>
        </w:rPr>
        <w:t>skylles</w:t>
      </w:r>
      <w:r>
        <w:rPr>
          <w:sz w:val="22"/>
          <w:szCs w:val="22"/>
        </w:rPr>
        <w:t xml:space="preserve"> min. 1. gang pr. år, det er dog </w:t>
      </w:r>
      <w:proofErr w:type="gramStart"/>
      <w:r>
        <w:rPr>
          <w:sz w:val="22"/>
          <w:szCs w:val="22"/>
        </w:rPr>
        <w:t>tvivlsom</w:t>
      </w:r>
      <w:proofErr w:type="gramEnd"/>
      <w:r>
        <w:rPr>
          <w:sz w:val="22"/>
          <w:szCs w:val="22"/>
        </w:rPr>
        <w:t xml:space="preserve"> om det sker alle steder.</w:t>
      </w:r>
    </w:p>
    <w:p w14:paraId="40F9EEC3" w14:textId="3F1FE081" w:rsidR="00480FCC" w:rsidRDefault="00E63DDA" w:rsidP="00480FCC">
      <w:pPr>
        <w:pStyle w:val="Listeafsnit"/>
        <w:rPr>
          <w:sz w:val="22"/>
          <w:szCs w:val="22"/>
        </w:rPr>
      </w:pPr>
      <w:r>
        <w:rPr>
          <w:sz w:val="22"/>
          <w:szCs w:val="22"/>
        </w:rPr>
        <w:t>Tages op på Repræsentantskabsmøde i marts 2023.</w:t>
      </w:r>
    </w:p>
    <w:p w14:paraId="44F4930C" w14:textId="0EABF708" w:rsidR="00EE1D4D" w:rsidRPr="00EE1D4D" w:rsidRDefault="001A4CD5" w:rsidP="00EE1D4D">
      <w:pPr>
        <w:rPr>
          <w:sz w:val="22"/>
          <w:szCs w:val="22"/>
        </w:rPr>
      </w:pPr>
      <w:r>
        <w:rPr>
          <w:sz w:val="22"/>
          <w:szCs w:val="22"/>
        </w:rPr>
        <w:t xml:space="preserve">               Bemærk: Efter brand kører tankvogne altid retur med fuld slukningstank.</w:t>
      </w:r>
    </w:p>
    <w:p w14:paraId="246CC760" w14:textId="2EC0E53F" w:rsidR="00A642E7" w:rsidRDefault="00A642E7" w:rsidP="00430FE6">
      <w:pPr>
        <w:pStyle w:val="Listeafsnit"/>
        <w:rPr>
          <w:sz w:val="22"/>
          <w:szCs w:val="22"/>
        </w:rPr>
      </w:pPr>
    </w:p>
    <w:p w14:paraId="392779DA" w14:textId="3A7A837A" w:rsidR="00C1638D" w:rsidRDefault="00C1638D" w:rsidP="00430FE6">
      <w:pPr>
        <w:pStyle w:val="Listeafsnit"/>
        <w:rPr>
          <w:sz w:val="22"/>
          <w:szCs w:val="22"/>
        </w:rPr>
      </w:pPr>
    </w:p>
    <w:p w14:paraId="4AE31F53" w14:textId="77777777" w:rsidR="00C1638D" w:rsidRDefault="00C1638D" w:rsidP="00430FE6">
      <w:pPr>
        <w:pStyle w:val="Listeafsnit"/>
        <w:rPr>
          <w:sz w:val="22"/>
          <w:szCs w:val="22"/>
        </w:rPr>
      </w:pPr>
    </w:p>
    <w:p w14:paraId="5EEF58AB" w14:textId="5C28A080" w:rsidR="00A642E7" w:rsidRPr="00C1638D" w:rsidRDefault="003270C8" w:rsidP="00C1638D">
      <w:pPr>
        <w:pStyle w:val="Listeafsnit"/>
        <w:numPr>
          <w:ilvl w:val="0"/>
          <w:numId w:val="1"/>
        </w:numPr>
        <w:rPr>
          <w:b/>
          <w:bCs/>
          <w:sz w:val="22"/>
          <w:szCs w:val="22"/>
        </w:rPr>
      </w:pPr>
      <w:r w:rsidRPr="00C1638D">
        <w:rPr>
          <w:b/>
          <w:bCs/>
          <w:sz w:val="22"/>
          <w:szCs w:val="22"/>
        </w:rPr>
        <w:t>Økonomi.</w:t>
      </w:r>
    </w:p>
    <w:p w14:paraId="431187A1" w14:textId="3145931A" w:rsidR="00A642E7" w:rsidRDefault="003270C8" w:rsidP="00A642E7">
      <w:pPr>
        <w:pStyle w:val="Listeafsnit"/>
        <w:rPr>
          <w:sz w:val="22"/>
          <w:szCs w:val="22"/>
        </w:rPr>
      </w:pPr>
      <w:r>
        <w:rPr>
          <w:sz w:val="22"/>
          <w:szCs w:val="22"/>
        </w:rPr>
        <w:t xml:space="preserve">Det blev fastslået, at der </w:t>
      </w:r>
      <w:proofErr w:type="gramStart"/>
      <w:r>
        <w:rPr>
          <w:sz w:val="22"/>
          <w:szCs w:val="22"/>
        </w:rPr>
        <w:t>betale</w:t>
      </w:r>
      <w:proofErr w:type="gramEnd"/>
      <w:r>
        <w:rPr>
          <w:sz w:val="22"/>
          <w:szCs w:val="22"/>
        </w:rPr>
        <w:t xml:space="preserve"> pr. andelshavere for alle vandværker inkl. KF (= p.t. kr. 3,00)</w:t>
      </w:r>
      <w:r w:rsidR="00C1638D">
        <w:rPr>
          <w:sz w:val="22"/>
          <w:szCs w:val="22"/>
        </w:rPr>
        <w:t>.</w:t>
      </w:r>
    </w:p>
    <w:p w14:paraId="6A305B3A" w14:textId="3775F525" w:rsidR="00C1638D" w:rsidRDefault="003270C8" w:rsidP="00A642E7">
      <w:pPr>
        <w:pStyle w:val="Listeafsnit"/>
        <w:rPr>
          <w:sz w:val="22"/>
          <w:szCs w:val="22"/>
        </w:rPr>
      </w:pPr>
      <w:r>
        <w:rPr>
          <w:sz w:val="22"/>
          <w:szCs w:val="22"/>
        </w:rPr>
        <w:t xml:space="preserve">Det </w:t>
      </w:r>
      <w:r w:rsidR="00C1638D">
        <w:rPr>
          <w:sz w:val="22"/>
          <w:szCs w:val="22"/>
        </w:rPr>
        <w:t>tilfø</w:t>
      </w:r>
      <w:r w:rsidR="006C533F">
        <w:rPr>
          <w:sz w:val="22"/>
          <w:szCs w:val="22"/>
        </w:rPr>
        <w:t>j</w:t>
      </w:r>
      <w:r w:rsidR="00C1638D">
        <w:rPr>
          <w:sz w:val="22"/>
          <w:szCs w:val="22"/>
        </w:rPr>
        <w:t>es</w:t>
      </w:r>
      <w:r>
        <w:rPr>
          <w:sz w:val="22"/>
          <w:szCs w:val="22"/>
        </w:rPr>
        <w:t xml:space="preserve"> </w:t>
      </w:r>
      <w:r w:rsidR="00C1638D">
        <w:rPr>
          <w:sz w:val="22"/>
          <w:szCs w:val="22"/>
        </w:rPr>
        <w:t>vedtægterne vil først kommende revidering.</w:t>
      </w:r>
    </w:p>
    <w:p w14:paraId="64AD7C38" w14:textId="65EFFF90" w:rsidR="00A642E7" w:rsidRPr="00C1638D" w:rsidRDefault="00C1638D" w:rsidP="00C1638D">
      <w:pPr>
        <w:pStyle w:val="Listeafsnit"/>
        <w:rPr>
          <w:sz w:val="22"/>
          <w:szCs w:val="22"/>
        </w:rPr>
      </w:pPr>
      <w:r>
        <w:rPr>
          <w:sz w:val="22"/>
          <w:szCs w:val="22"/>
        </w:rPr>
        <w:t xml:space="preserve">Kassereren oplyste at der er kr. 75.497,00 i kassen p.t. og at der udestår enkelte restancer. </w:t>
      </w:r>
      <w:r w:rsidR="003270C8">
        <w:rPr>
          <w:sz w:val="22"/>
          <w:szCs w:val="22"/>
        </w:rPr>
        <w:t xml:space="preserve"> </w:t>
      </w:r>
    </w:p>
    <w:p w14:paraId="421FEC70" w14:textId="5DBE6651" w:rsidR="00A642E7" w:rsidRDefault="00A642E7" w:rsidP="00A642E7">
      <w:pPr>
        <w:pStyle w:val="Listeafsnit"/>
        <w:rPr>
          <w:b/>
          <w:bCs/>
          <w:sz w:val="22"/>
          <w:szCs w:val="22"/>
        </w:rPr>
      </w:pPr>
    </w:p>
    <w:p w14:paraId="6C682543" w14:textId="230D542D" w:rsidR="00A642E7" w:rsidRDefault="00065F52" w:rsidP="00A642E7">
      <w:pPr>
        <w:pStyle w:val="Listeafsnit"/>
        <w:numPr>
          <w:ilvl w:val="0"/>
          <w:numId w:val="1"/>
        </w:numPr>
        <w:rPr>
          <w:b/>
          <w:bCs/>
          <w:sz w:val="22"/>
          <w:szCs w:val="22"/>
        </w:rPr>
      </w:pPr>
      <w:r>
        <w:rPr>
          <w:b/>
          <w:bCs/>
          <w:sz w:val="22"/>
          <w:szCs w:val="22"/>
        </w:rPr>
        <w:t>Forslag til udbud for fælles vandopkrævning.</w:t>
      </w:r>
    </w:p>
    <w:p w14:paraId="25DCFF87" w14:textId="762E76B2" w:rsidR="004C10D6" w:rsidRDefault="00065F52" w:rsidP="004C10D6">
      <w:pPr>
        <w:pStyle w:val="Listeafsnit"/>
        <w:rPr>
          <w:sz w:val="22"/>
          <w:szCs w:val="22"/>
        </w:rPr>
      </w:pPr>
      <w:r>
        <w:rPr>
          <w:sz w:val="22"/>
          <w:szCs w:val="22"/>
        </w:rPr>
        <w:t xml:space="preserve">Kalundborg Forsyning – Gørlev Vandforsyning og </w:t>
      </w:r>
      <w:proofErr w:type="spellStart"/>
      <w:r>
        <w:rPr>
          <w:sz w:val="22"/>
          <w:szCs w:val="22"/>
        </w:rPr>
        <w:t>Microwa</w:t>
      </w:r>
      <w:proofErr w:type="spellEnd"/>
      <w:r>
        <w:rPr>
          <w:sz w:val="22"/>
          <w:szCs w:val="22"/>
        </w:rPr>
        <w:t xml:space="preserve"> abc bliver spurgt.</w:t>
      </w:r>
    </w:p>
    <w:p w14:paraId="3F546E69" w14:textId="4F1C317E" w:rsidR="00043FC9" w:rsidRPr="00043FC9" w:rsidRDefault="00065F52" w:rsidP="00043FC9">
      <w:pPr>
        <w:pStyle w:val="Listeafsnit"/>
        <w:rPr>
          <w:sz w:val="22"/>
          <w:szCs w:val="22"/>
        </w:rPr>
      </w:pPr>
      <w:r>
        <w:rPr>
          <w:sz w:val="22"/>
          <w:szCs w:val="22"/>
        </w:rPr>
        <w:t xml:space="preserve">Dette ud fra en basic ydelse, og med tillæg for hvad de enkelte leverandører kan tilbyde ud over </w:t>
      </w:r>
      <w:proofErr w:type="gramStart"/>
      <w:r>
        <w:rPr>
          <w:sz w:val="22"/>
          <w:szCs w:val="22"/>
        </w:rPr>
        <w:t>dette</w:t>
      </w:r>
      <w:r w:rsidR="00043FC9">
        <w:rPr>
          <w:sz w:val="22"/>
          <w:szCs w:val="22"/>
        </w:rPr>
        <w:t xml:space="preserve">  </w:t>
      </w:r>
      <w:r w:rsidR="00043FC9" w:rsidRPr="00043FC9">
        <w:rPr>
          <w:sz w:val="22"/>
          <w:szCs w:val="22"/>
        </w:rPr>
        <w:t>A</w:t>
      </w:r>
      <w:proofErr w:type="gramEnd"/>
      <w:r w:rsidR="00043FC9" w:rsidRPr="00043FC9">
        <w:rPr>
          <w:sz w:val="22"/>
          <w:szCs w:val="22"/>
        </w:rPr>
        <w:t>) opkrævning, B) lave regnskab, C) SMS-service, D) Lukkebreve og E) Borgeroplysninger. Så kan de enkelte vandværker selv vælge, hvad deres behov er.</w:t>
      </w:r>
    </w:p>
    <w:p w14:paraId="251C8A43" w14:textId="563F2EB0" w:rsidR="00043FC9" w:rsidRDefault="00043FC9" w:rsidP="00043FC9">
      <w:pPr>
        <w:pStyle w:val="Listeafsnit"/>
        <w:rPr>
          <w:sz w:val="22"/>
          <w:szCs w:val="22"/>
        </w:rPr>
      </w:pPr>
      <w:r>
        <w:rPr>
          <w:sz w:val="22"/>
          <w:szCs w:val="22"/>
        </w:rPr>
        <w:t>Ca. 16.000 forbruger.</w:t>
      </w:r>
    </w:p>
    <w:p w14:paraId="7BACE100" w14:textId="3240C6DF" w:rsidR="004C10D6" w:rsidRDefault="004C10D6" w:rsidP="004C10D6">
      <w:pPr>
        <w:pStyle w:val="Listeafsnit"/>
        <w:rPr>
          <w:sz w:val="22"/>
          <w:szCs w:val="22"/>
        </w:rPr>
      </w:pPr>
    </w:p>
    <w:p w14:paraId="7A1A14E0" w14:textId="0640418C" w:rsidR="004C10D6" w:rsidRDefault="00BD247A" w:rsidP="004C10D6">
      <w:pPr>
        <w:pStyle w:val="Listeafsnit"/>
        <w:numPr>
          <w:ilvl w:val="0"/>
          <w:numId w:val="1"/>
        </w:numPr>
        <w:rPr>
          <w:b/>
          <w:bCs/>
          <w:sz w:val="22"/>
          <w:szCs w:val="22"/>
        </w:rPr>
      </w:pPr>
      <w:r>
        <w:rPr>
          <w:b/>
          <w:bCs/>
          <w:sz w:val="22"/>
          <w:szCs w:val="22"/>
        </w:rPr>
        <w:t>Kommende Fællesmøder</w:t>
      </w:r>
      <w:r w:rsidR="0038035A">
        <w:rPr>
          <w:b/>
          <w:bCs/>
          <w:sz w:val="22"/>
          <w:szCs w:val="22"/>
        </w:rPr>
        <w:t xml:space="preserve"> 2022 - 2023</w:t>
      </w:r>
    </w:p>
    <w:p w14:paraId="2DB35435" w14:textId="77777777" w:rsidR="00CB3E4C" w:rsidRDefault="00CB3E4C" w:rsidP="004C10D6">
      <w:pPr>
        <w:pStyle w:val="Listeafsnit"/>
        <w:rPr>
          <w:sz w:val="22"/>
          <w:szCs w:val="22"/>
        </w:rPr>
      </w:pPr>
      <w:r>
        <w:rPr>
          <w:sz w:val="22"/>
          <w:szCs w:val="22"/>
        </w:rPr>
        <w:t>Der er aftalt følgende datoer fra de Nordvestsjællandske formænd:</w:t>
      </w:r>
    </w:p>
    <w:p w14:paraId="7603E4FC" w14:textId="77777777" w:rsidR="00CB3E4C" w:rsidRPr="00CB3E4C" w:rsidRDefault="00CB3E4C" w:rsidP="004C10D6">
      <w:pPr>
        <w:pStyle w:val="Listeafsnit"/>
        <w:rPr>
          <w:b/>
          <w:bCs/>
          <w:sz w:val="22"/>
          <w:szCs w:val="22"/>
        </w:rPr>
      </w:pPr>
      <w:r w:rsidRPr="00CB3E4C">
        <w:rPr>
          <w:b/>
          <w:bCs/>
          <w:sz w:val="22"/>
          <w:szCs w:val="22"/>
        </w:rPr>
        <w:t>Onsdag den 9. november 2022 kl. 19:00 i Eskebjerg Forsamlingshus</w:t>
      </w:r>
    </w:p>
    <w:p w14:paraId="4852C955" w14:textId="7A91FED8" w:rsidR="004C10D6" w:rsidRPr="0038035A" w:rsidRDefault="0038035A" w:rsidP="0038035A">
      <w:pPr>
        <w:ind w:firstLine="720"/>
        <w:rPr>
          <w:sz w:val="22"/>
          <w:szCs w:val="22"/>
        </w:rPr>
      </w:pPr>
      <w:r>
        <w:rPr>
          <w:sz w:val="22"/>
          <w:szCs w:val="22"/>
        </w:rPr>
        <w:t xml:space="preserve">- </w:t>
      </w:r>
      <w:r w:rsidR="00CB3E4C" w:rsidRPr="0038035A">
        <w:rPr>
          <w:sz w:val="22"/>
          <w:szCs w:val="22"/>
        </w:rPr>
        <w:t>Emne pesticider i grundvandet.</w:t>
      </w:r>
    </w:p>
    <w:p w14:paraId="24A5A596" w14:textId="08B5AA83" w:rsidR="00CB3E4C" w:rsidRPr="00CB3E4C" w:rsidRDefault="00CB3E4C" w:rsidP="00CB3E4C">
      <w:pPr>
        <w:ind w:left="720"/>
        <w:rPr>
          <w:b/>
          <w:bCs/>
          <w:sz w:val="22"/>
          <w:szCs w:val="22"/>
        </w:rPr>
      </w:pPr>
      <w:r w:rsidRPr="00CB3E4C">
        <w:rPr>
          <w:b/>
          <w:bCs/>
          <w:sz w:val="22"/>
          <w:szCs w:val="22"/>
        </w:rPr>
        <w:t>Onsdag den 18. januar 2023 kl. 19:00 i Eskebjerg Forsamlingshus.</w:t>
      </w:r>
    </w:p>
    <w:p w14:paraId="3C5B2BF9" w14:textId="5E8A0805" w:rsidR="00CB3E4C" w:rsidRDefault="0038035A" w:rsidP="0038035A">
      <w:pPr>
        <w:ind w:left="720"/>
        <w:rPr>
          <w:sz w:val="22"/>
          <w:szCs w:val="22"/>
        </w:rPr>
      </w:pPr>
      <w:r w:rsidRPr="0038035A">
        <w:rPr>
          <w:b/>
          <w:bCs/>
          <w:sz w:val="22"/>
          <w:szCs w:val="22"/>
        </w:rPr>
        <w:t>-</w:t>
      </w:r>
      <w:r>
        <w:rPr>
          <w:sz w:val="22"/>
          <w:szCs w:val="22"/>
        </w:rPr>
        <w:t xml:space="preserve"> </w:t>
      </w:r>
      <w:r w:rsidR="00CB3E4C" w:rsidRPr="0038035A">
        <w:rPr>
          <w:sz w:val="22"/>
          <w:szCs w:val="22"/>
        </w:rPr>
        <w:t>Emne PFAS / PFOS, hvad gør vi</w:t>
      </w:r>
      <w:r w:rsidRPr="0038035A">
        <w:rPr>
          <w:sz w:val="22"/>
          <w:szCs w:val="22"/>
        </w:rPr>
        <w:t>?</w:t>
      </w:r>
    </w:p>
    <w:p w14:paraId="7062A0D3" w14:textId="395EECCE" w:rsidR="0038035A" w:rsidRDefault="0038035A" w:rsidP="0038035A">
      <w:pPr>
        <w:ind w:left="720"/>
        <w:rPr>
          <w:sz w:val="22"/>
          <w:szCs w:val="22"/>
        </w:rPr>
      </w:pPr>
      <w:r>
        <w:rPr>
          <w:sz w:val="22"/>
          <w:szCs w:val="22"/>
        </w:rPr>
        <w:t xml:space="preserve">- Odsherred Kommune </w:t>
      </w:r>
      <w:r w:rsidR="0045321D">
        <w:rPr>
          <w:sz w:val="22"/>
          <w:szCs w:val="22"/>
        </w:rPr>
        <w:t>-</w:t>
      </w:r>
      <w:r>
        <w:rPr>
          <w:sz w:val="22"/>
          <w:szCs w:val="22"/>
        </w:rPr>
        <w:t xml:space="preserve"> </w:t>
      </w:r>
      <w:r w:rsidR="0045321D">
        <w:rPr>
          <w:sz w:val="22"/>
          <w:szCs w:val="22"/>
        </w:rPr>
        <w:t xml:space="preserve">Pyrolyse fjerner PFAS fra spildevandsslam, </w:t>
      </w:r>
      <w:r w:rsidR="0045321D" w:rsidRPr="0045321D">
        <w:rPr>
          <w:b/>
          <w:bCs/>
          <w:i/>
          <w:iCs/>
          <w:sz w:val="22"/>
          <w:szCs w:val="22"/>
          <w:u w:val="single"/>
        </w:rPr>
        <w:t>se vedhæftet artikel</w:t>
      </w:r>
      <w:r w:rsidR="0045321D" w:rsidRPr="0045321D">
        <w:rPr>
          <w:b/>
          <w:bCs/>
          <w:i/>
          <w:iCs/>
          <w:sz w:val="22"/>
          <w:szCs w:val="22"/>
        </w:rPr>
        <w:t>.</w:t>
      </w:r>
      <w:r w:rsidR="0045321D">
        <w:rPr>
          <w:sz w:val="22"/>
          <w:szCs w:val="22"/>
        </w:rPr>
        <w:t xml:space="preserve"> </w:t>
      </w:r>
    </w:p>
    <w:p w14:paraId="09AF65D8" w14:textId="634134E9" w:rsidR="0045321D" w:rsidRPr="0038035A" w:rsidRDefault="0045321D" w:rsidP="0038035A">
      <w:pPr>
        <w:ind w:left="720"/>
        <w:rPr>
          <w:sz w:val="22"/>
          <w:szCs w:val="22"/>
        </w:rPr>
      </w:pPr>
      <w:r>
        <w:rPr>
          <w:sz w:val="22"/>
          <w:szCs w:val="22"/>
        </w:rPr>
        <w:t>- Guldborgsund Kommune er også i gang med et projekt, formanden undersøger.</w:t>
      </w:r>
    </w:p>
    <w:p w14:paraId="4490D387" w14:textId="030FAB07" w:rsidR="00D33ADC" w:rsidRDefault="00D33ADC" w:rsidP="004C10D6">
      <w:pPr>
        <w:pStyle w:val="Listeafsnit"/>
        <w:rPr>
          <w:sz w:val="22"/>
          <w:szCs w:val="22"/>
        </w:rPr>
      </w:pPr>
    </w:p>
    <w:p w14:paraId="0B20DBE0" w14:textId="3045A015" w:rsidR="00D33ADC" w:rsidRDefault="00043FC9" w:rsidP="00711D37">
      <w:pPr>
        <w:pStyle w:val="Listeafsnit"/>
        <w:numPr>
          <w:ilvl w:val="0"/>
          <w:numId w:val="1"/>
        </w:numPr>
        <w:rPr>
          <w:b/>
          <w:bCs/>
          <w:sz w:val="22"/>
          <w:szCs w:val="22"/>
        </w:rPr>
      </w:pPr>
      <w:r>
        <w:rPr>
          <w:b/>
          <w:bCs/>
          <w:sz w:val="22"/>
          <w:szCs w:val="22"/>
        </w:rPr>
        <w:t>Jordvarmeanlæg.</w:t>
      </w:r>
    </w:p>
    <w:p w14:paraId="7A1B2143" w14:textId="38B2699B" w:rsidR="005E0BB4" w:rsidRDefault="005E0BB4" w:rsidP="005E0BB4">
      <w:pPr>
        <w:ind w:left="720"/>
        <w:rPr>
          <w:sz w:val="22"/>
          <w:szCs w:val="22"/>
        </w:rPr>
      </w:pPr>
      <w:r>
        <w:rPr>
          <w:sz w:val="22"/>
          <w:szCs w:val="22"/>
        </w:rPr>
        <w:t>Svend Aage Mikkelsen har kontakte kommen desangående (dybdegående ca. 80 meter) og fik oplyst af vandværket havde ikke påtaleret.</w:t>
      </w:r>
    </w:p>
    <w:p w14:paraId="2F8A25D1" w14:textId="5ECFD67A" w:rsidR="005E0BB4" w:rsidRDefault="005E0BB4" w:rsidP="005E0BB4">
      <w:pPr>
        <w:ind w:left="720"/>
        <w:rPr>
          <w:sz w:val="22"/>
          <w:szCs w:val="22"/>
        </w:rPr>
      </w:pPr>
      <w:r>
        <w:rPr>
          <w:sz w:val="22"/>
          <w:szCs w:val="22"/>
        </w:rPr>
        <w:t>Det har været oppe på et kommunalstyrelsesmøde og der er blevet skærpet</w:t>
      </w:r>
      <w:r w:rsidR="00313C7A">
        <w:rPr>
          <w:sz w:val="22"/>
          <w:szCs w:val="22"/>
        </w:rPr>
        <w:t xml:space="preserve"> tilsyn, og p.t er ingen blevet godkendt.</w:t>
      </w:r>
    </w:p>
    <w:p w14:paraId="6663E028" w14:textId="791A6B4D" w:rsidR="00313C7A" w:rsidRPr="005E0BB4" w:rsidRDefault="00313C7A" w:rsidP="005E0BB4">
      <w:pPr>
        <w:ind w:left="720"/>
        <w:rPr>
          <w:sz w:val="22"/>
          <w:szCs w:val="22"/>
        </w:rPr>
      </w:pPr>
      <w:r>
        <w:rPr>
          <w:sz w:val="22"/>
          <w:szCs w:val="22"/>
        </w:rPr>
        <w:t xml:space="preserve">Det vil blive taget op på et Grundvandrådsmøde om det uafklaret spørgsmål. Hvad regler / lovgivning er der på området. Næste møde i Grundvandrådsmøde er </w:t>
      </w:r>
      <w:r w:rsidR="005D071D">
        <w:rPr>
          <w:sz w:val="22"/>
          <w:szCs w:val="22"/>
        </w:rPr>
        <w:t>1. kvartal</w:t>
      </w:r>
      <w:r>
        <w:rPr>
          <w:sz w:val="22"/>
          <w:szCs w:val="22"/>
        </w:rPr>
        <w:t xml:space="preserve"> 2023.</w:t>
      </w:r>
    </w:p>
    <w:p w14:paraId="51C55D96" w14:textId="77777777" w:rsidR="005E0BB4" w:rsidRPr="005E0BB4" w:rsidRDefault="005E0BB4" w:rsidP="005E0BB4">
      <w:pPr>
        <w:rPr>
          <w:b/>
          <w:bCs/>
          <w:sz w:val="22"/>
          <w:szCs w:val="22"/>
        </w:rPr>
      </w:pPr>
    </w:p>
    <w:p w14:paraId="093827F9" w14:textId="427FA286" w:rsidR="00711D37" w:rsidRDefault="00313C7A" w:rsidP="00711D37">
      <w:pPr>
        <w:pStyle w:val="Listeafsnit"/>
        <w:numPr>
          <w:ilvl w:val="0"/>
          <w:numId w:val="1"/>
        </w:numPr>
        <w:rPr>
          <w:b/>
          <w:bCs/>
          <w:sz w:val="22"/>
          <w:szCs w:val="22"/>
        </w:rPr>
      </w:pPr>
      <w:r>
        <w:rPr>
          <w:b/>
          <w:bCs/>
          <w:sz w:val="22"/>
          <w:szCs w:val="22"/>
        </w:rPr>
        <w:t>Nyt fra Region ØST.</w:t>
      </w:r>
    </w:p>
    <w:p w14:paraId="0D161462" w14:textId="32F92DE9" w:rsidR="002B0C68" w:rsidRPr="008D407A" w:rsidRDefault="008D407A" w:rsidP="008D407A">
      <w:pPr>
        <w:ind w:firstLine="360"/>
        <w:rPr>
          <w:rFonts w:ascii="Calibri" w:hAnsi="Calibri" w:cs="Calibri"/>
          <w:bCs/>
        </w:rPr>
      </w:pPr>
      <w:r>
        <w:rPr>
          <w:rFonts w:ascii="Calibri" w:hAnsi="Calibri" w:cs="Calibri"/>
        </w:rPr>
        <w:t xml:space="preserve">       </w:t>
      </w:r>
      <w:r w:rsidR="002B0C68" w:rsidRPr="008D407A">
        <w:rPr>
          <w:rFonts w:ascii="Calibri" w:hAnsi="Calibri" w:cs="Calibri"/>
          <w:b/>
        </w:rPr>
        <w:t xml:space="preserve">Ny Landsformand pr. 01.07.2022: </w:t>
      </w:r>
      <w:r w:rsidR="002B0C68" w:rsidRPr="008D407A">
        <w:rPr>
          <w:rFonts w:ascii="Calibri" w:hAnsi="Calibri" w:cs="Calibri"/>
          <w:bCs/>
        </w:rPr>
        <w:t>Jan Andersen fra Region Nord er blevet ny lands-</w:t>
      </w:r>
    </w:p>
    <w:p w14:paraId="2318A8E1" w14:textId="698DEFA9" w:rsidR="002B0C68" w:rsidRPr="008D407A" w:rsidRDefault="008D407A" w:rsidP="008D407A">
      <w:pPr>
        <w:rPr>
          <w:rFonts w:ascii="Calibri" w:hAnsi="Calibri" w:cs="Calibri"/>
          <w:bCs/>
        </w:rPr>
      </w:pPr>
      <w:r>
        <w:rPr>
          <w:rFonts w:ascii="Calibri" w:hAnsi="Calibri" w:cs="Calibri"/>
          <w:bCs/>
        </w:rPr>
        <w:t xml:space="preserve">           </w:t>
      </w:r>
      <w:r w:rsidR="002F5AAA">
        <w:rPr>
          <w:rFonts w:ascii="Calibri" w:hAnsi="Calibri" w:cs="Calibri"/>
          <w:bCs/>
        </w:rPr>
        <w:t xml:space="preserve"> </w:t>
      </w:r>
      <w:r>
        <w:rPr>
          <w:rFonts w:ascii="Calibri" w:hAnsi="Calibri" w:cs="Calibri"/>
          <w:bCs/>
        </w:rPr>
        <w:t xml:space="preserve"> </w:t>
      </w:r>
      <w:r w:rsidR="002F5AAA">
        <w:rPr>
          <w:rFonts w:ascii="Calibri" w:hAnsi="Calibri" w:cs="Calibri"/>
          <w:bCs/>
        </w:rPr>
        <w:t>f</w:t>
      </w:r>
      <w:r w:rsidR="002B0C68" w:rsidRPr="008D407A">
        <w:rPr>
          <w:rFonts w:ascii="Calibri" w:hAnsi="Calibri" w:cs="Calibri"/>
          <w:bCs/>
        </w:rPr>
        <w:t>ormand, og Jens Ejnar Kristensen fra Region Øst er blevet ny næstformand.</w:t>
      </w:r>
    </w:p>
    <w:p w14:paraId="041378D6" w14:textId="72C8A530" w:rsidR="002B0C68" w:rsidRPr="008D407A" w:rsidRDefault="008D407A" w:rsidP="008D407A">
      <w:pPr>
        <w:rPr>
          <w:rFonts w:ascii="Calibri" w:hAnsi="Calibri" w:cs="Calibri"/>
          <w:bCs/>
        </w:rPr>
      </w:pPr>
      <w:r>
        <w:rPr>
          <w:rFonts w:ascii="Calibri" w:hAnsi="Calibri" w:cs="Calibri"/>
          <w:b/>
        </w:rPr>
        <w:t xml:space="preserve">             </w:t>
      </w:r>
      <w:r w:rsidR="002B0C68" w:rsidRPr="008D407A">
        <w:rPr>
          <w:rFonts w:ascii="Calibri" w:hAnsi="Calibri" w:cs="Calibri"/>
          <w:b/>
        </w:rPr>
        <w:t xml:space="preserve">IWA Messe i Bellacentret 11. – 15.09.2022: </w:t>
      </w:r>
      <w:r w:rsidR="002B0C68" w:rsidRPr="008D407A">
        <w:rPr>
          <w:rFonts w:ascii="Calibri" w:hAnsi="Calibri" w:cs="Calibri"/>
          <w:bCs/>
        </w:rPr>
        <w:t>En meget stor Vand messe m.m.</w:t>
      </w:r>
    </w:p>
    <w:p w14:paraId="3CD3A3DC" w14:textId="5D5547D4" w:rsidR="002B0C68" w:rsidRPr="005D071D" w:rsidRDefault="002B0C68" w:rsidP="005D071D">
      <w:pPr>
        <w:pStyle w:val="Listeafsnit"/>
        <w:rPr>
          <w:rFonts w:ascii="Calibri" w:hAnsi="Calibri" w:cs="Calibri"/>
          <w:bCs/>
          <w:i/>
          <w:iCs/>
        </w:rPr>
      </w:pPr>
      <w:r w:rsidRPr="002B0C68">
        <w:rPr>
          <w:rFonts w:ascii="Calibri" w:hAnsi="Calibri" w:cs="Calibri"/>
          <w:bCs/>
          <w:i/>
          <w:iCs/>
        </w:rPr>
        <w:t xml:space="preserve">Bemærk speciel </w:t>
      </w:r>
      <w:r w:rsidRPr="002B0C68">
        <w:rPr>
          <w:rFonts w:ascii="Calibri" w:hAnsi="Calibri" w:cs="Calibri"/>
          <w:bCs/>
          <w:i/>
          <w:iCs/>
          <w:u w:val="single"/>
        </w:rPr>
        <w:t>ny dato mandag den 12.09.2022</w:t>
      </w:r>
      <w:r w:rsidRPr="002B0C68">
        <w:rPr>
          <w:rFonts w:ascii="Calibri" w:hAnsi="Calibri" w:cs="Calibri"/>
          <w:bCs/>
          <w:i/>
          <w:iCs/>
        </w:rPr>
        <w:t xml:space="preserve"> formiddag (10:00 til 13:00) lejer Danske Vandværker et specielt lokale med event m.m.</w:t>
      </w:r>
    </w:p>
    <w:p w14:paraId="1E41F2E2" w14:textId="3F51C030" w:rsidR="002B0C68" w:rsidRPr="002B0C68" w:rsidRDefault="002B0C68" w:rsidP="008D407A">
      <w:pPr>
        <w:pStyle w:val="Listeafsnit"/>
        <w:rPr>
          <w:rFonts w:ascii="Calibri" w:hAnsi="Calibri" w:cs="Calibri"/>
          <w:bCs/>
        </w:rPr>
      </w:pPr>
      <w:r w:rsidRPr="002B0C68">
        <w:rPr>
          <w:rFonts w:ascii="Calibri" w:hAnsi="Calibri" w:cs="Calibri"/>
          <w:b/>
        </w:rPr>
        <w:t>Temalørdag den 26.11.2022 i Roskilde</w:t>
      </w:r>
      <w:r w:rsidRPr="002B0C68">
        <w:rPr>
          <w:rFonts w:ascii="Calibri" w:hAnsi="Calibri" w:cs="Calibri"/>
          <w:bCs/>
        </w:rPr>
        <w:t>: (+ 29.10.2022 i Nykøbing F.) Emner fastlagt</w:t>
      </w:r>
      <w:r w:rsidR="002F5AAA">
        <w:rPr>
          <w:rFonts w:ascii="Calibri" w:hAnsi="Calibri" w:cs="Calibri"/>
          <w:bCs/>
        </w:rPr>
        <w:t>.</w:t>
      </w:r>
    </w:p>
    <w:p w14:paraId="630F9846" w14:textId="77E27B43" w:rsidR="002B0C68" w:rsidRPr="002B0C68" w:rsidRDefault="002B0C68" w:rsidP="008D407A">
      <w:pPr>
        <w:pStyle w:val="Listeafsnit"/>
        <w:rPr>
          <w:rFonts w:ascii="Calibri" w:hAnsi="Calibri" w:cs="Calibri"/>
          <w:bCs/>
        </w:rPr>
      </w:pPr>
      <w:r w:rsidRPr="002B0C68">
        <w:rPr>
          <w:rFonts w:ascii="Calibri" w:hAnsi="Calibri" w:cs="Calibri"/>
          <w:bCs/>
        </w:rPr>
        <w:t xml:space="preserve">- Den folkevalgt </w:t>
      </w:r>
      <w:proofErr w:type="gramStart"/>
      <w:r w:rsidRPr="002B0C68">
        <w:rPr>
          <w:rFonts w:ascii="Calibri" w:hAnsi="Calibri" w:cs="Calibri"/>
          <w:bCs/>
        </w:rPr>
        <w:t>revisors / bilags kontrollant</w:t>
      </w:r>
      <w:proofErr w:type="gramEnd"/>
      <w:r w:rsidRPr="002B0C68">
        <w:rPr>
          <w:rFonts w:ascii="Calibri" w:hAnsi="Calibri" w:cs="Calibri"/>
          <w:bCs/>
        </w:rPr>
        <w:t xml:space="preserve"> rolle v/ Svend Sand, fa. Beierholm + sidste nyt</w:t>
      </w:r>
    </w:p>
    <w:p w14:paraId="68519CE7" w14:textId="17A3C747" w:rsidR="002B0C68" w:rsidRPr="008D407A" w:rsidRDefault="008D407A" w:rsidP="008D407A">
      <w:pPr>
        <w:rPr>
          <w:rFonts w:ascii="Calibri" w:hAnsi="Calibri" w:cs="Calibri"/>
          <w:bCs/>
        </w:rPr>
      </w:pPr>
      <w:r>
        <w:rPr>
          <w:rFonts w:ascii="Calibri" w:hAnsi="Calibri" w:cs="Calibri"/>
          <w:bCs/>
        </w:rPr>
        <w:t xml:space="preserve">         </w:t>
      </w:r>
      <w:r w:rsidR="002B0C68" w:rsidRPr="008D407A">
        <w:rPr>
          <w:rFonts w:ascii="Calibri" w:hAnsi="Calibri" w:cs="Calibri"/>
          <w:bCs/>
        </w:rPr>
        <w:t xml:space="preserve">      om digital bogføring.</w:t>
      </w:r>
    </w:p>
    <w:p w14:paraId="1DFD4434" w14:textId="0120BD79" w:rsidR="002B0C68" w:rsidRPr="002B0C68" w:rsidRDefault="002B0C68" w:rsidP="008D407A">
      <w:pPr>
        <w:pStyle w:val="Listeafsnit"/>
        <w:rPr>
          <w:rFonts w:ascii="Calibri" w:hAnsi="Calibri" w:cs="Calibri"/>
          <w:bCs/>
        </w:rPr>
      </w:pPr>
      <w:r w:rsidRPr="002B0C68">
        <w:rPr>
          <w:rFonts w:ascii="Calibri" w:hAnsi="Calibri" w:cs="Calibri"/>
          <w:bCs/>
        </w:rPr>
        <w:t xml:space="preserve">- Kamstrup målere v/ Flemming </w:t>
      </w:r>
      <w:proofErr w:type="spellStart"/>
      <w:r w:rsidRPr="002B0C68">
        <w:rPr>
          <w:rFonts w:ascii="Calibri" w:hAnsi="Calibri" w:cs="Calibri"/>
          <w:bCs/>
        </w:rPr>
        <w:t>Søgren</w:t>
      </w:r>
      <w:proofErr w:type="spellEnd"/>
    </w:p>
    <w:p w14:paraId="182E4327" w14:textId="601173CB" w:rsidR="002B0C68" w:rsidRPr="002B0C68" w:rsidRDefault="002B0C68" w:rsidP="008D407A">
      <w:pPr>
        <w:pStyle w:val="Listeafsnit"/>
        <w:rPr>
          <w:rFonts w:ascii="Calibri" w:hAnsi="Calibri" w:cs="Calibri"/>
          <w:bCs/>
        </w:rPr>
      </w:pPr>
      <w:r w:rsidRPr="002B0C68">
        <w:rPr>
          <w:rFonts w:ascii="Calibri" w:hAnsi="Calibri" w:cs="Calibri"/>
          <w:bCs/>
        </w:rPr>
        <w:t xml:space="preserve">- Digital </w:t>
      </w:r>
      <w:proofErr w:type="spellStart"/>
      <w:r w:rsidRPr="002B0C68">
        <w:rPr>
          <w:rFonts w:ascii="Calibri" w:hAnsi="Calibri" w:cs="Calibri"/>
          <w:bCs/>
        </w:rPr>
        <w:t>ledningsregisrering</w:t>
      </w:r>
      <w:proofErr w:type="spellEnd"/>
      <w:r w:rsidRPr="002B0C68">
        <w:rPr>
          <w:rFonts w:ascii="Calibri" w:hAnsi="Calibri" w:cs="Calibri"/>
          <w:bCs/>
        </w:rPr>
        <w:t xml:space="preserve"> og nyt LER 2,0 v/ Kim Verup. Fa. LE34 Ringsted</w:t>
      </w:r>
    </w:p>
    <w:p w14:paraId="41D2F4DA" w14:textId="18940C5D" w:rsidR="002B0C68" w:rsidRPr="002B0C68" w:rsidRDefault="002B0C68" w:rsidP="008D407A">
      <w:pPr>
        <w:pStyle w:val="Listeafsnit"/>
        <w:rPr>
          <w:rFonts w:ascii="Calibri" w:hAnsi="Calibri" w:cs="Calibri"/>
          <w:bCs/>
        </w:rPr>
      </w:pPr>
      <w:r w:rsidRPr="002B0C68">
        <w:rPr>
          <w:rFonts w:ascii="Calibri" w:hAnsi="Calibri" w:cs="Calibri"/>
          <w:bCs/>
        </w:rPr>
        <w:t xml:space="preserve">- Vandbehandling nu og i fremtiden v/ Henrik Nybro Laugesen, fa. </w:t>
      </w:r>
      <w:proofErr w:type="spellStart"/>
      <w:r w:rsidRPr="002B0C68">
        <w:rPr>
          <w:rFonts w:ascii="Calibri" w:hAnsi="Calibri" w:cs="Calibri"/>
          <w:bCs/>
        </w:rPr>
        <w:t>Kemic</w:t>
      </w:r>
      <w:proofErr w:type="spellEnd"/>
      <w:r w:rsidRPr="002B0C68">
        <w:rPr>
          <w:rFonts w:ascii="Calibri" w:hAnsi="Calibri" w:cs="Calibri"/>
          <w:bCs/>
        </w:rPr>
        <w:t xml:space="preserve"> </w:t>
      </w:r>
      <w:proofErr w:type="spellStart"/>
      <w:r w:rsidRPr="002B0C68">
        <w:rPr>
          <w:rFonts w:ascii="Calibri" w:hAnsi="Calibri" w:cs="Calibri"/>
          <w:bCs/>
        </w:rPr>
        <w:t>Vandrens</w:t>
      </w:r>
      <w:proofErr w:type="spellEnd"/>
    </w:p>
    <w:p w14:paraId="55082630" w14:textId="4830B433" w:rsidR="002B0C68" w:rsidRPr="002B0C68" w:rsidRDefault="002B0C68" w:rsidP="008D407A">
      <w:pPr>
        <w:pStyle w:val="Listeafsnit"/>
        <w:rPr>
          <w:rFonts w:ascii="Calibri" w:hAnsi="Calibri" w:cs="Calibri"/>
          <w:bCs/>
        </w:rPr>
      </w:pPr>
      <w:r w:rsidRPr="002B0C68">
        <w:rPr>
          <w:rFonts w:ascii="Calibri" w:hAnsi="Calibri" w:cs="Calibri"/>
          <w:bCs/>
        </w:rPr>
        <w:t>- Hvad der rør sig politisk / Grøn omstilling v/ Ida Ruge-Andersen Friis, Danske Vandværker.</w:t>
      </w:r>
    </w:p>
    <w:p w14:paraId="622A298D" w14:textId="7014FC1F" w:rsidR="00711D37" w:rsidRDefault="00711D37" w:rsidP="00711D37">
      <w:pPr>
        <w:pStyle w:val="Listeafsnit"/>
        <w:rPr>
          <w:sz w:val="22"/>
          <w:szCs w:val="22"/>
        </w:rPr>
      </w:pPr>
    </w:p>
    <w:p w14:paraId="3EB4D372" w14:textId="3A209B59" w:rsidR="00CE3A9B" w:rsidRDefault="00CE3A9B" w:rsidP="00711D37">
      <w:pPr>
        <w:pStyle w:val="Listeafsnit"/>
        <w:rPr>
          <w:sz w:val="22"/>
          <w:szCs w:val="22"/>
        </w:rPr>
      </w:pPr>
    </w:p>
    <w:p w14:paraId="256D6FD5" w14:textId="1A4735D8" w:rsidR="008B2417" w:rsidRDefault="008B2417" w:rsidP="008B2417">
      <w:pPr>
        <w:pStyle w:val="Listeafsnit"/>
        <w:numPr>
          <w:ilvl w:val="0"/>
          <w:numId w:val="1"/>
        </w:numPr>
        <w:rPr>
          <w:b/>
          <w:bCs/>
          <w:sz w:val="22"/>
          <w:szCs w:val="22"/>
        </w:rPr>
      </w:pPr>
      <w:r>
        <w:rPr>
          <w:b/>
          <w:bCs/>
          <w:sz w:val="22"/>
          <w:szCs w:val="22"/>
        </w:rPr>
        <w:t>Bordet rundt</w:t>
      </w:r>
    </w:p>
    <w:p w14:paraId="38E95E7C" w14:textId="18AD0258" w:rsidR="008B2417" w:rsidRDefault="008B2417" w:rsidP="008B2417">
      <w:pPr>
        <w:pStyle w:val="Listeafsnit"/>
        <w:rPr>
          <w:sz w:val="22"/>
          <w:szCs w:val="22"/>
        </w:rPr>
      </w:pPr>
      <w:r w:rsidRPr="00244607">
        <w:rPr>
          <w:b/>
          <w:bCs/>
          <w:sz w:val="22"/>
          <w:szCs w:val="22"/>
          <w:u w:val="single"/>
        </w:rPr>
        <w:lastRenderedPageBreak/>
        <w:t>Troels Lund, Drøsselbjerg:</w:t>
      </w:r>
      <w:r>
        <w:rPr>
          <w:sz w:val="22"/>
          <w:szCs w:val="22"/>
        </w:rPr>
        <w:t xml:space="preserve"> </w:t>
      </w:r>
      <w:r w:rsidR="00244607">
        <w:rPr>
          <w:sz w:val="22"/>
          <w:szCs w:val="22"/>
        </w:rPr>
        <w:t>Normal drift, men der havde været 2 markbrande, hvor brandvæsnet har hentet vand, og dermed manglet tryk på ledningsnettet, hvor enkelt forbruger havde klaget. Branden på Bøstrup Gods havde også være meget tæt på boringer hos Kr. Helsinge Vandværk og Løbe-Knudstrup Vandværk.</w:t>
      </w:r>
      <w:r w:rsidR="006C30AB">
        <w:rPr>
          <w:sz w:val="22"/>
          <w:szCs w:val="22"/>
        </w:rPr>
        <w:t xml:space="preserve"> Studietur til Sejerø Vandværk havde været en succes.</w:t>
      </w:r>
    </w:p>
    <w:p w14:paraId="787623EE" w14:textId="4A2AFA63" w:rsidR="008B2417" w:rsidRDefault="008B2417" w:rsidP="008B2417">
      <w:pPr>
        <w:pStyle w:val="Listeafsnit"/>
        <w:rPr>
          <w:sz w:val="22"/>
          <w:szCs w:val="22"/>
        </w:rPr>
      </w:pPr>
      <w:r w:rsidRPr="00674E0B">
        <w:rPr>
          <w:b/>
          <w:bCs/>
          <w:sz w:val="22"/>
          <w:szCs w:val="22"/>
          <w:u w:val="single"/>
        </w:rPr>
        <w:t>Bjarne Pedersen, Eskebjerg-E</w:t>
      </w:r>
      <w:r w:rsidR="006C30AB">
        <w:rPr>
          <w:b/>
          <w:bCs/>
          <w:sz w:val="22"/>
          <w:szCs w:val="22"/>
          <w:u w:val="single"/>
        </w:rPr>
        <w:t>n</w:t>
      </w:r>
      <w:r w:rsidRPr="00674E0B">
        <w:rPr>
          <w:b/>
          <w:bCs/>
          <w:sz w:val="22"/>
          <w:szCs w:val="22"/>
          <w:u w:val="single"/>
        </w:rPr>
        <w:t>ghave</w:t>
      </w:r>
      <w:r w:rsidRPr="00E10AE5">
        <w:rPr>
          <w:sz w:val="22"/>
          <w:szCs w:val="22"/>
          <w:u w:val="single"/>
        </w:rPr>
        <w:t>:</w:t>
      </w:r>
      <w:r>
        <w:rPr>
          <w:sz w:val="22"/>
          <w:szCs w:val="22"/>
        </w:rPr>
        <w:t xml:space="preserve"> </w:t>
      </w:r>
      <w:r w:rsidR="00E10AE5">
        <w:rPr>
          <w:sz w:val="22"/>
          <w:szCs w:val="22"/>
        </w:rPr>
        <w:t>Normal drift, men havde lige fået en udfordring, der var et</w:t>
      </w:r>
    </w:p>
    <w:p w14:paraId="6DD488B2" w14:textId="13B5FD78" w:rsidR="00F26760" w:rsidRPr="00F26760" w:rsidRDefault="00F26760" w:rsidP="008B2417">
      <w:pPr>
        <w:pStyle w:val="Listeafsnit"/>
        <w:rPr>
          <w:sz w:val="22"/>
          <w:szCs w:val="22"/>
        </w:rPr>
      </w:pPr>
      <w:r>
        <w:rPr>
          <w:sz w:val="22"/>
          <w:szCs w:val="22"/>
        </w:rPr>
        <w:t>Firma der havde grave ned / over et styrekabel / fiberkabel, som skulle samles på ny.</w:t>
      </w:r>
    </w:p>
    <w:p w14:paraId="76C473C4" w14:textId="025EEEEF" w:rsidR="001A4168" w:rsidRDefault="001A4168" w:rsidP="008B2417">
      <w:pPr>
        <w:pStyle w:val="Listeafsnit"/>
        <w:rPr>
          <w:sz w:val="22"/>
          <w:szCs w:val="22"/>
        </w:rPr>
      </w:pPr>
      <w:r w:rsidRPr="00244607">
        <w:rPr>
          <w:b/>
          <w:bCs/>
          <w:sz w:val="22"/>
          <w:szCs w:val="22"/>
          <w:u w:val="single"/>
        </w:rPr>
        <w:t>Karsten Jensen, Vollerup Strand</w:t>
      </w:r>
      <w:r w:rsidRPr="000931BB">
        <w:rPr>
          <w:sz w:val="22"/>
          <w:szCs w:val="22"/>
          <w:u w:val="single"/>
        </w:rPr>
        <w:t>:</w:t>
      </w:r>
      <w:r w:rsidR="004144CF">
        <w:rPr>
          <w:sz w:val="22"/>
          <w:szCs w:val="22"/>
        </w:rPr>
        <w:t xml:space="preserve"> </w:t>
      </w:r>
      <w:r w:rsidR="00F55FEC">
        <w:rPr>
          <w:sz w:val="22"/>
          <w:szCs w:val="22"/>
        </w:rPr>
        <w:t>Ikke noget specielt nyt.</w:t>
      </w:r>
    </w:p>
    <w:p w14:paraId="29288786" w14:textId="096785D2" w:rsidR="000931BB" w:rsidRPr="002F5AAA" w:rsidRDefault="002F5AAA" w:rsidP="008B2417">
      <w:pPr>
        <w:pStyle w:val="Listeafsnit"/>
        <w:rPr>
          <w:sz w:val="22"/>
          <w:szCs w:val="22"/>
        </w:rPr>
      </w:pPr>
      <w:r w:rsidRPr="00244607">
        <w:rPr>
          <w:b/>
          <w:bCs/>
          <w:sz w:val="22"/>
          <w:szCs w:val="22"/>
          <w:u w:val="single"/>
        </w:rPr>
        <w:t>Mogens Christiansen</w:t>
      </w:r>
      <w:r w:rsidR="00F55FEC" w:rsidRPr="00244607">
        <w:rPr>
          <w:b/>
          <w:bCs/>
          <w:sz w:val="22"/>
          <w:szCs w:val="22"/>
          <w:u w:val="single"/>
        </w:rPr>
        <w:t>, Særslev</w:t>
      </w:r>
      <w:r>
        <w:rPr>
          <w:sz w:val="22"/>
          <w:szCs w:val="22"/>
          <w:u w:val="single"/>
        </w:rPr>
        <w:t xml:space="preserve">: </w:t>
      </w:r>
      <w:r>
        <w:rPr>
          <w:sz w:val="22"/>
          <w:szCs w:val="22"/>
        </w:rPr>
        <w:t>Det går planmæssigt, de havde en måske kommende forbruger, der på årsbasis ville købe ca. 3.000 m3, så de er i gang med at tjekke op på deres indvindingst</w:t>
      </w:r>
      <w:r w:rsidR="00F55FEC">
        <w:rPr>
          <w:sz w:val="22"/>
          <w:szCs w:val="22"/>
        </w:rPr>
        <w:t>i</w:t>
      </w:r>
      <w:r>
        <w:rPr>
          <w:sz w:val="22"/>
          <w:szCs w:val="22"/>
        </w:rPr>
        <w:t>lladelse</w:t>
      </w:r>
      <w:r w:rsidR="00F55FEC">
        <w:rPr>
          <w:sz w:val="22"/>
          <w:szCs w:val="22"/>
        </w:rPr>
        <w:t>.</w:t>
      </w:r>
    </w:p>
    <w:p w14:paraId="59FF2B61" w14:textId="45C456E3" w:rsidR="000931BB" w:rsidRDefault="000931BB" w:rsidP="008B2417">
      <w:pPr>
        <w:pStyle w:val="Listeafsnit"/>
        <w:rPr>
          <w:sz w:val="22"/>
          <w:szCs w:val="22"/>
        </w:rPr>
      </w:pPr>
      <w:r w:rsidRPr="00244607">
        <w:rPr>
          <w:b/>
          <w:bCs/>
          <w:sz w:val="22"/>
          <w:szCs w:val="22"/>
          <w:u w:val="single"/>
        </w:rPr>
        <w:t>Jørgen Bruun, Høng</w:t>
      </w:r>
      <w:r>
        <w:rPr>
          <w:sz w:val="22"/>
          <w:szCs w:val="22"/>
          <w:u w:val="single"/>
        </w:rPr>
        <w:t xml:space="preserve">: </w:t>
      </w:r>
      <w:r>
        <w:rPr>
          <w:sz w:val="22"/>
          <w:szCs w:val="22"/>
        </w:rPr>
        <w:t>Der sker p.t. ikke noget på BNBO-</w:t>
      </w:r>
      <w:r w:rsidR="00AE6914">
        <w:rPr>
          <w:sz w:val="22"/>
          <w:szCs w:val="22"/>
        </w:rPr>
        <w:t xml:space="preserve">området. </w:t>
      </w:r>
      <w:proofErr w:type="gramStart"/>
      <w:r w:rsidR="00BD687A">
        <w:rPr>
          <w:sz w:val="22"/>
          <w:szCs w:val="22"/>
        </w:rPr>
        <w:t>Vi  har</w:t>
      </w:r>
      <w:proofErr w:type="gramEnd"/>
      <w:r w:rsidR="00BD687A">
        <w:rPr>
          <w:sz w:val="22"/>
          <w:szCs w:val="22"/>
        </w:rPr>
        <w:t xml:space="preserve"> haft en mistanke om et af vores rustfrie filtre 10 år gammelt, lægger en anelse, men er åbenbart stoppet igen. Der holdes grundigt øje med det fre</w:t>
      </w:r>
      <w:r w:rsidR="009F6E1E">
        <w:rPr>
          <w:sz w:val="22"/>
          <w:szCs w:val="22"/>
        </w:rPr>
        <w:t>m</w:t>
      </w:r>
      <w:r w:rsidR="00BD687A">
        <w:rPr>
          <w:sz w:val="22"/>
          <w:szCs w:val="22"/>
        </w:rPr>
        <w:t>over.</w:t>
      </w:r>
      <w:r w:rsidR="009F6E1E">
        <w:rPr>
          <w:sz w:val="22"/>
          <w:szCs w:val="22"/>
        </w:rPr>
        <w:t xml:space="preserve"> </w:t>
      </w:r>
      <w:proofErr w:type="spellStart"/>
      <w:r w:rsidR="009F6E1E">
        <w:rPr>
          <w:sz w:val="22"/>
          <w:szCs w:val="22"/>
        </w:rPr>
        <w:t>Rentvandstanke</w:t>
      </w:r>
      <w:proofErr w:type="spellEnd"/>
      <w:r w:rsidR="009F6E1E">
        <w:rPr>
          <w:sz w:val="22"/>
          <w:szCs w:val="22"/>
        </w:rPr>
        <w:t xml:space="preserve"> – har haft et dykkerfirma ned og gennemgå tankene og det så helt fint ud.</w:t>
      </w:r>
    </w:p>
    <w:p w14:paraId="094905E1" w14:textId="7FEE75CA" w:rsidR="00275F2C" w:rsidRPr="00275F2C" w:rsidRDefault="00F4454A" w:rsidP="008A5E9F">
      <w:pPr>
        <w:pStyle w:val="Listeafsnit"/>
        <w:rPr>
          <w:sz w:val="22"/>
          <w:szCs w:val="22"/>
        </w:rPr>
      </w:pPr>
      <w:r w:rsidRPr="008A5E9F">
        <w:rPr>
          <w:b/>
          <w:bCs/>
          <w:sz w:val="22"/>
          <w:szCs w:val="22"/>
          <w:u w:val="single"/>
        </w:rPr>
        <w:t>Hans-Martin Friis Møller</w:t>
      </w:r>
      <w:r w:rsidR="008A5E9F">
        <w:rPr>
          <w:b/>
          <w:bCs/>
          <w:sz w:val="22"/>
          <w:szCs w:val="22"/>
          <w:u w:val="single"/>
        </w:rPr>
        <w:t>, Kalundborg F</w:t>
      </w:r>
      <w:r w:rsidRPr="008A5E9F">
        <w:rPr>
          <w:b/>
          <w:bCs/>
          <w:sz w:val="22"/>
          <w:szCs w:val="22"/>
          <w:u w:val="single"/>
        </w:rPr>
        <w:t>:</w:t>
      </w:r>
      <w:r w:rsidRPr="008A5E9F">
        <w:rPr>
          <w:sz w:val="22"/>
          <w:szCs w:val="22"/>
        </w:rPr>
        <w:t xml:space="preserve"> </w:t>
      </w:r>
      <w:r>
        <w:rPr>
          <w:sz w:val="22"/>
          <w:szCs w:val="22"/>
        </w:rPr>
        <w:t xml:space="preserve">Nybygning af </w:t>
      </w:r>
      <w:proofErr w:type="spellStart"/>
      <w:r>
        <w:rPr>
          <w:sz w:val="22"/>
          <w:szCs w:val="22"/>
        </w:rPr>
        <w:t>Digvad</w:t>
      </w:r>
      <w:proofErr w:type="spellEnd"/>
      <w:r>
        <w:rPr>
          <w:sz w:val="22"/>
          <w:szCs w:val="22"/>
        </w:rPr>
        <w:t xml:space="preserve"> Vandværker har været i udbud, og der var kun en der bød på det, og som fik entreprisen. </w:t>
      </w:r>
      <w:r w:rsidR="00275F2C">
        <w:rPr>
          <w:sz w:val="22"/>
          <w:szCs w:val="22"/>
        </w:rPr>
        <w:t>Er i gang med at teste en boring på 120 meter dybde.</w:t>
      </w:r>
      <w:r w:rsidR="008A5E9F">
        <w:rPr>
          <w:sz w:val="22"/>
          <w:szCs w:val="22"/>
        </w:rPr>
        <w:t xml:space="preserve"> </w:t>
      </w:r>
      <w:r w:rsidR="00275F2C">
        <w:rPr>
          <w:sz w:val="22"/>
          <w:szCs w:val="22"/>
        </w:rPr>
        <w:t>Ki</w:t>
      </w:r>
      <w:r w:rsidR="008A5E9F">
        <w:rPr>
          <w:sz w:val="22"/>
          <w:szCs w:val="22"/>
        </w:rPr>
        <w:t>gg</w:t>
      </w:r>
      <w:r w:rsidR="00275F2C">
        <w:rPr>
          <w:sz w:val="22"/>
          <w:szCs w:val="22"/>
        </w:rPr>
        <w:t xml:space="preserve">er også på andre kilder, så som </w:t>
      </w:r>
      <w:proofErr w:type="gramStart"/>
      <w:r w:rsidR="00275F2C">
        <w:rPr>
          <w:sz w:val="22"/>
          <w:szCs w:val="22"/>
        </w:rPr>
        <w:t>overflade vand</w:t>
      </w:r>
      <w:proofErr w:type="gramEnd"/>
      <w:r w:rsidR="00275F2C">
        <w:rPr>
          <w:sz w:val="22"/>
          <w:szCs w:val="22"/>
        </w:rPr>
        <w:t xml:space="preserve"> m.m.</w:t>
      </w:r>
    </w:p>
    <w:p w14:paraId="0156CE5C" w14:textId="659862B0" w:rsidR="001036F5" w:rsidRDefault="006661C9" w:rsidP="008B2417">
      <w:pPr>
        <w:pStyle w:val="Listeafsnit"/>
        <w:rPr>
          <w:sz w:val="22"/>
          <w:szCs w:val="22"/>
        </w:rPr>
      </w:pPr>
      <w:r w:rsidRPr="006661C9">
        <w:rPr>
          <w:b/>
          <w:bCs/>
          <w:sz w:val="22"/>
          <w:szCs w:val="22"/>
          <w:u w:val="single"/>
        </w:rPr>
        <w:t>Svend Aage Mikkelsen, Hvide Klint</w:t>
      </w:r>
      <w:r>
        <w:rPr>
          <w:b/>
          <w:bCs/>
          <w:sz w:val="22"/>
          <w:szCs w:val="22"/>
        </w:rPr>
        <w:t xml:space="preserve">: </w:t>
      </w:r>
      <w:r w:rsidR="0044042A">
        <w:rPr>
          <w:sz w:val="22"/>
          <w:szCs w:val="22"/>
        </w:rPr>
        <w:t>Har et noget højre vandforbrug i år. Kigger på ledningsnettet som der 60 år gammel, så er i gang med de første 160 meter styret underboring. Alle vandmålere skiftes, og der krævet en målerbrønd max 2 meter fra skel. Det havde give en enkelt klage, men eller kørt problemfrit.</w:t>
      </w:r>
    </w:p>
    <w:p w14:paraId="220EE1A4" w14:textId="05FF6433" w:rsidR="00EE1D4D" w:rsidRPr="0044042A" w:rsidRDefault="00EE1D4D" w:rsidP="008B2417">
      <w:pPr>
        <w:pStyle w:val="Listeafsnit"/>
        <w:rPr>
          <w:sz w:val="22"/>
          <w:szCs w:val="22"/>
        </w:rPr>
      </w:pPr>
      <w:r>
        <w:rPr>
          <w:b/>
          <w:bCs/>
          <w:sz w:val="22"/>
          <w:szCs w:val="22"/>
          <w:u w:val="single"/>
        </w:rPr>
        <w:t>Anders Skafte, Havnsø:</w:t>
      </w:r>
      <w:r>
        <w:rPr>
          <w:sz w:val="22"/>
          <w:szCs w:val="22"/>
        </w:rPr>
        <w:t xml:space="preserve"> Vandværket kører fint. De har haft 600 meter ledningsrenovering i udbud hos 3 entreprenører. </w:t>
      </w:r>
      <w:r w:rsidR="00487784">
        <w:rPr>
          <w:sz w:val="22"/>
          <w:szCs w:val="22"/>
        </w:rPr>
        <w:t>Den første</w:t>
      </w:r>
      <w:r>
        <w:rPr>
          <w:sz w:val="22"/>
          <w:szCs w:val="22"/>
        </w:rPr>
        <w:t xml:space="preserve"> kunne ikke skaffe noget mandskab, og yderligere </w:t>
      </w:r>
      <w:r w:rsidR="00487784">
        <w:rPr>
          <w:sz w:val="22"/>
          <w:szCs w:val="22"/>
        </w:rPr>
        <w:t xml:space="preserve">nr. 2 </w:t>
      </w:r>
      <w:r>
        <w:rPr>
          <w:sz w:val="22"/>
          <w:szCs w:val="22"/>
        </w:rPr>
        <w:t xml:space="preserve">kunne heller ikke </w:t>
      </w:r>
      <w:r w:rsidR="00487784">
        <w:rPr>
          <w:sz w:val="22"/>
          <w:szCs w:val="22"/>
        </w:rPr>
        <w:t xml:space="preserve">skaffe noget mandskab, så var der en tilbage, så de ville lade udbuddet gå om. Har desuden installeret en ny ”Firewall” </w:t>
      </w:r>
    </w:p>
    <w:p w14:paraId="3AAB7B1F" w14:textId="77777777" w:rsidR="006661C9" w:rsidRDefault="006661C9" w:rsidP="008B2417">
      <w:pPr>
        <w:pStyle w:val="Listeafsnit"/>
        <w:rPr>
          <w:sz w:val="22"/>
          <w:szCs w:val="22"/>
        </w:rPr>
      </w:pPr>
    </w:p>
    <w:p w14:paraId="39A1BA24" w14:textId="79B1F624" w:rsidR="001036F5" w:rsidRDefault="001036F5" w:rsidP="001036F5">
      <w:pPr>
        <w:pStyle w:val="Listeafsnit"/>
        <w:numPr>
          <w:ilvl w:val="0"/>
          <w:numId w:val="1"/>
        </w:numPr>
        <w:rPr>
          <w:b/>
          <w:bCs/>
          <w:sz w:val="22"/>
          <w:szCs w:val="22"/>
        </w:rPr>
      </w:pPr>
      <w:r>
        <w:rPr>
          <w:b/>
          <w:bCs/>
          <w:sz w:val="22"/>
          <w:szCs w:val="22"/>
        </w:rPr>
        <w:t>Næste møde</w:t>
      </w:r>
    </w:p>
    <w:p w14:paraId="3B3CC3CE" w14:textId="403FB3EC" w:rsidR="001036F5" w:rsidRDefault="001036F5" w:rsidP="001036F5">
      <w:pPr>
        <w:pStyle w:val="Listeafsnit"/>
        <w:rPr>
          <w:sz w:val="22"/>
          <w:szCs w:val="22"/>
        </w:rPr>
      </w:pPr>
      <w:r>
        <w:rPr>
          <w:sz w:val="22"/>
          <w:szCs w:val="22"/>
        </w:rPr>
        <w:t>Mødet bliver onsdag den 1</w:t>
      </w:r>
      <w:r w:rsidR="00487784">
        <w:rPr>
          <w:sz w:val="22"/>
          <w:szCs w:val="22"/>
        </w:rPr>
        <w:t>9</w:t>
      </w:r>
      <w:r>
        <w:rPr>
          <w:sz w:val="22"/>
          <w:szCs w:val="22"/>
        </w:rPr>
        <w:t xml:space="preserve">. </w:t>
      </w:r>
      <w:r w:rsidR="00487784">
        <w:rPr>
          <w:sz w:val="22"/>
          <w:szCs w:val="22"/>
        </w:rPr>
        <w:t>oktober 2022</w:t>
      </w:r>
      <w:r>
        <w:rPr>
          <w:sz w:val="22"/>
          <w:szCs w:val="22"/>
        </w:rPr>
        <w:t xml:space="preserve"> kl. 18.00 på </w:t>
      </w:r>
      <w:r w:rsidR="00487784">
        <w:rPr>
          <w:sz w:val="22"/>
          <w:szCs w:val="22"/>
        </w:rPr>
        <w:t>Høng Vandværk.</w:t>
      </w:r>
    </w:p>
    <w:p w14:paraId="66E64949" w14:textId="321CEAB1" w:rsidR="006C30AB" w:rsidRDefault="006C30AB" w:rsidP="006C30AB">
      <w:pPr>
        <w:rPr>
          <w:sz w:val="22"/>
          <w:szCs w:val="22"/>
        </w:rPr>
      </w:pPr>
    </w:p>
    <w:p w14:paraId="1A644479" w14:textId="384DA822" w:rsidR="006C30AB" w:rsidRDefault="006C30AB" w:rsidP="006C30AB">
      <w:pPr>
        <w:pStyle w:val="Listeafsnit"/>
        <w:numPr>
          <w:ilvl w:val="0"/>
          <w:numId w:val="1"/>
        </w:numPr>
        <w:rPr>
          <w:b/>
          <w:bCs/>
          <w:sz w:val="22"/>
          <w:szCs w:val="22"/>
        </w:rPr>
      </w:pPr>
      <w:r>
        <w:rPr>
          <w:b/>
          <w:bCs/>
          <w:sz w:val="22"/>
          <w:szCs w:val="22"/>
        </w:rPr>
        <w:t>Eventuelt.</w:t>
      </w:r>
    </w:p>
    <w:p w14:paraId="1637E237" w14:textId="283896E8" w:rsidR="006C30AB" w:rsidRPr="006C30AB" w:rsidRDefault="006C30AB" w:rsidP="006C30AB">
      <w:pPr>
        <w:pStyle w:val="Listeafsnit"/>
        <w:rPr>
          <w:sz w:val="22"/>
          <w:szCs w:val="22"/>
        </w:rPr>
      </w:pPr>
      <w:r>
        <w:rPr>
          <w:sz w:val="22"/>
          <w:szCs w:val="22"/>
        </w:rPr>
        <w:t>Jørgen Bruun – m</w:t>
      </w:r>
      <w:r w:rsidR="00D743B6">
        <w:rPr>
          <w:sz w:val="22"/>
          <w:szCs w:val="22"/>
        </w:rPr>
        <w:t>åske mulig</w:t>
      </w:r>
      <w:r>
        <w:rPr>
          <w:sz w:val="22"/>
          <w:szCs w:val="22"/>
        </w:rPr>
        <w:t xml:space="preserve"> studietur til </w:t>
      </w:r>
      <w:proofErr w:type="spellStart"/>
      <w:r>
        <w:rPr>
          <w:sz w:val="22"/>
          <w:szCs w:val="22"/>
        </w:rPr>
        <w:t>Kemic</w:t>
      </w:r>
      <w:proofErr w:type="spellEnd"/>
      <w:r>
        <w:rPr>
          <w:sz w:val="22"/>
          <w:szCs w:val="22"/>
        </w:rPr>
        <w:t xml:space="preserve"> </w:t>
      </w:r>
      <w:proofErr w:type="spellStart"/>
      <w:r>
        <w:rPr>
          <w:sz w:val="22"/>
          <w:szCs w:val="22"/>
        </w:rPr>
        <w:t>Vandrens</w:t>
      </w:r>
      <w:proofErr w:type="spellEnd"/>
      <w:r>
        <w:rPr>
          <w:sz w:val="22"/>
          <w:szCs w:val="22"/>
        </w:rPr>
        <w:t xml:space="preserve"> den </w:t>
      </w:r>
      <w:r w:rsidR="00D743B6">
        <w:rPr>
          <w:sz w:val="22"/>
          <w:szCs w:val="22"/>
        </w:rPr>
        <w:t>29.09.2022</w:t>
      </w:r>
    </w:p>
    <w:p w14:paraId="5E06EE04" w14:textId="76A79E73" w:rsidR="001036F5" w:rsidRDefault="001036F5" w:rsidP="001036F5">
      <w:pPr>
        <w:pStyle w:val="Listeafsnit"/>
        <w:rPr>
          <w:sz w:val="22"/>
          <w:szCs w:val="22"/>
        </w:rPr>
      </w:pPr>
    </w:p>
    <w:p w14:paraId="71EBABA3" w14:textId="792490C3" w:rsidR="001036F5" w:rsidRDefault="001036F5" w:rsidP="001036F5">
      <w:pPr>
        <w:pStyle w:val="Listeafsnit"/>
        <w:rPr>
          <w:sz w:val="22"/>
          <w:szCs w:val="22"/>
        </w:rPr>
      </w:pPr>
    </w:p>
    <w:p w14:paraId="0AD26F1F" w14:textId="458EFF17" w:rsidR="001036F5" w:rsidRDefault="001036F5" w:rsidP="001036F5">
      <w:pPr>
        <w:pStyle w:val="Listeafsnit"/>
        <w:rPr>
          <w:sz w:val="22"/>
          <w:szCs w:val="22"/>
        </w:rPr>
      </w:pPr>
      <w:r>
        <w:rPr>
          <w:sz w:val="22"/>
          <w:szCs w:val="22"/>
        </w:rPr>
        <w:t>Referent</w:t>
      </w:r>
    </w:p>
    <w:p w14:paraId="19DCF784" w14:textId="4D10347B" w:rsidR="001036F5" w:rsidRDefault="001036F5" w:rsidP="001036F5">
      <w:pPr>
        <w:pStyle w:val="Listeafsnit"/>
        <w:rPr>
          <w:sz w:val="22"/>
          <w:szCs w:val="22"/>
        </w:rPr>
      </w:pPr>
    </w:p>
    <w:p w14:paraId="01BA2F00" w14:textId="2D1494BF" w:rsidR="001036F5" w:rsidRDefault="009643C1" w:rsidP="001036F5">
      <w:pPr>
        <w:pStyle w:val="Listeafsnit"/>
        <w:rPr>
          <w:b/>
          <w:bCs/>
          <w:i/>
          <w:iCs/>
          <w:sz w:val="22"/>
          <w:szCs w:val="22"/>
        </w:rPr>
      </w:pPr>
      <w:r>
        <w:rPr>
          <w:b/>
          <w:bCs/>
          <w:i/>
          <w:iCs/>
          <w:sz w:val="22"/>
          <w:szCs w:val="22"/>
        </w:rPr>
        <w:t>Jørgen Bruun</w:t>
      </w:r>
    </w:p>
    <w:p w14:paraId="02CD3354" w14:textId="37E3D98A" w:rsidR="001036F5" w:rsidRPr="001036F5" w:rsidRDefault="009643C1" w:rsidP="001036F5">
      <w:pPr>
        <w:pStyle w:val="Listeafsnit"/>
        <w:rPr>
          <w:b/>
          <w:bCs/>
          <w:i/>
          <w:iCs/>
          <w:sz w:val="22"/>
          <w:szCs w:val="22"/>
        </w:rPr>
      </w:pPr>
      <w:r>
        <w:rPr>
          <w:b/>
          <w:bCs/>
          <w:i/>
          <w:iCs/>
          <w:sz w:val="22"/>
          <w:szCs w:val="22"/>
        </w:rPr>
        <w:t xml:space="preserve">Substitut for sekretæren </w:t>
      </w:r>
      <w:r w:rsidR="00383C94">
        <w:rPr>
          <w:b/>
          <w:bCs/>
          <w:i/>
          <w:iCs/>
          <w:sz w:val="22"/>
          <w:szCs w:val="22"/>
        </w:rPr>
        <w:t>for Kalundborg Vandråd</w:t>
      </w:r>
    </w:p>
    <w:p w14:paraId="5EF48473" w14:textId="658A281C" w:rsidR="001036F5" w:rsidRDefault="001036F5" w:rsidP="008B2417">
      <w:pPr>
        <w:pStyle w:val="Listeafsnit"/>
        <w:rPr>
          <w:sz w:val="22"/>
          <w:szCs w:val="22"/>
        </w:rPr>
      </w:pPr>
    </w:p>
    <w:p w14:paraId="0031AF70" w14:textId="77777777" w:rsidR="001036F5" w:rsidRPr="000931BB" w:rsidRDefault="001036F5" w:rsidP="008B2417">
      <w:pPr>
        <w:pStyle w:val="Listeafsnit"/>
        <w:rPr>
          <w:sz w:val="22"/>
          <w:szCs w:val="22"/>
        </w:rPr>
      </w:pPr>
    </w:p>
    <w:p w14:paraId="152D4611" w14:textId="04E5AFAE" w:rsidR="00711D37" w:rsidRDefault="00711D37" w:rsidP="00D33ADC">
      <w:pPr>
        <w:pStyle w:val="Listeafsnit"/>
        <w:rPr>
          <w:sz w:val="22"/>
          <w:szCs w:val="22"/>
        </w:rPr>
      </w:pPr>
    </w:p>
    <w:p w14:paraId="7A914DD8" w14:textId="77777777" w:rsidR="00711D37" w:rsidRPr="00D33ADC" w:rsidRDefault="00711D37" w:rsidP="00D33ADC">
      <w:pPr>
        <w:pStyle w:val="Listeafsnit"/>
        <w:rPr>
          <w:sz w:val="22"/>
          <w:szCs w:val="22"/>
        </w:rPr>
      </w:pPr>
    </w:p>
    <w:sectPr w:rsidR="00711D37" w:rsidRPr="00D33ADC">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4978" w14:textId="77777777" w:rsidR="000D44EE" w:rsidRDefault="000D44EE" w:rsidP="00295B74">
      <w:r>
        <w:separator/>
      </w:r>
    </w:p>
  </w:endnote>
  <w:endnote w:type="continuationSeparator" w:id="0">
    <w:p w14:paraId="794D78EE" w14:textId="77777777" w:rsidR="000D44EE" w:rsidRDefault="000D44EE" w:rsidP="0029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0E2D" w14:textId="77777777" w:rsidR="000D44EE" w:rsidRDefault="000D44EE" w:rsidP="00295B74">
      <w:r>
        <w:separator/>
      </w:r>
    </w:p>
  </w:footnote>
  <w:footnote w:type="continuationSeparator" w:id="0">
    <w:p w14:paraId="7619C925" w14:textId="77777777" w:rsidR="000D44EE" w:rsidRDefault="000D44EE" w:rsidP="0029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EE27" w14:textId="51005F64" w:rsidR="00295B74" w:rsidRDefault="00B7158E" w:rsidP="00295B74">
    <w:pPr>
      <w:pStyle w:val="Sidehoved"/>
      <w:jc w:val="right"/>
    </w:pPr>
    <w:r>
      <w:rPr>
        <w:noProof/>
      </w:rPr>
      <mc:AlternateContent>
        <mc:Choice Requires="wps">
          <w:drawing>
            <wp:anchor distT="0" distB="0" distL="114300" distR="114300" simplePos="0" relativeHeight="251660288" behindDoc="0" locked="0" layoutInCell="1" allowOverlap="1" wp14:anchorId="6B15107D" wp14:editId="6287E5BF">
              <wp:simplePos x="0" y="0"/>
              <wp:positionH relativeFrom="margin">
                <wp:align>right</wp:align>
              </wp:positionH>
              <wp:positionV relativeFrom="paragraph">
                <wp:posOffset>52070</wp:posOffset>
              </wp:positionV>
              <wp:extent cx="1949450" cy="425450"/>
              <wp:effectExtent l="0" t="0" r="12700" b="127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425450"/>
                      </a:xfrm>
                      <a:prstGeom prst="rect">
                        <a:avLst/>
                      </a:prstGeom>
                      <a:solidFill>
                        <a:srgbClr val="FFFFFF"/>
                      </a:solidFill>
                      <a:ln w="9525">
                        <a:solidFill>
                          <a:schemeClr val="bg1"/>
                        </a:solidFill>
                        <a:miter lim="800000"/>
                        <a:headEnd/>
                        <a:tailEnd/>
                      </a:ln>
                    </wps:spPr>
                    <wps:txb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5107D" id="_x0000_t202" coordsize="21600,21600" o:spt="202" path="m,l,21600r21600,l21600,xe">
              <v:stroke joinstyle="miter"/>
              <v:path gradientshapeok="t" o:connecttype="rect"/>
            </v:shapetype>
            <v:shape id="Tekstfelt 2" o:spid="_x0000_s1026" type="#_x0000_t202" style="position:absolute;left:0;text-align:left;margin-left:102.3pt;margin-top:4.1pt;width:153.5pt;height:3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" strokecolor="white [3212]">
              <v:textbo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v:textbox>
              <w10:wrap type="square" anchorx="margin"/>
            </v:shape>
          </w:pict>
        </mc:Fallback>
      </mc:AlternateContent>
    </w:r>
    <w:r>
      <w:rPr>
        <w:noProof/>
        <w:lang w:eastAsia="da-DK"/>
      </w:rPr>
      <mc:AlternateContent>
        <mc:Choice Requires="wpg">
          <w:drawing>
            <wp:anchor distT="0" distB="0" distL="114300" distR="114300" simplePos="0" relativeHeight="251659264" behindDoc="1" locked="0" layoutInCell="1" allowOverlap="1" wp14:anchorId="3A3D0993" wp14:editId="3388E4C3">
              <wp:simplePos x="0" y="0"/>
              <wp:positionH relativeFrom="page">
                <wp:posOffset>7067550</wp:posOffset>
              </wp:positionH>
              <wp:positionV relativeFrom="page">
                <wp:posOffset>0</wp:posOffset>
              </wp:positionV>
              <wp:extent cx="703580" cy="1280160"/>
              <wp:effectExtent l="0" t="0" r="0" b="0"/>
              <wp:wrapNone/>
              <wp:docPr id="5" name="Gruppe 5"/>
              <wp:cNvGraphicFramePr/>
              <a:graphic xmlns:a="http://schemas.openxmlformats.org/drawingml/2006/main">
                <a:graphicData uri="http://schemas.microsoft.com/office/word/2010/wordprocessingGroup">
                  <wpg:wgp>
                    <wpg:cNvGrpSpPr/>
                    <wpg:grpSpPr>
                      <a:xfrm>
                        <a:off x="0" y="0"/>
                        <a:ext cx="703580" cy="1280160"/>
                        <a:chOff x="1" y="-439419"/>
                        <a:chExt cx="702944" cy="1280160"/>
                      </a:xfrm>
                    </wpg:grpSpPr>
                    <wps:wsp>
                      <wps:cNvPr id="7" name="Kombinationstegning 5"/>
                      <wps:cNvSpPr>
                        <a:spLocks/>
                      </wps:cNvSpPr>
                      <wps:spPr bwMode="auto">
                        <a:xfrm>
                          <a:off x="1" y="-218"/>
                          <a:ext cx="241082" cy="303749"/>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ktangel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D0993" id="Gruppe 5" o:spid="_x0000_s1027" style="position:absolute;left:0;text-align:left;margin-left:556.5pt;margin-top:0;width:55.4pt;height:100.8pt;z-index:-251657216;mso-position-horizontal-relative:page;mso-position-vertical-relative:page;mso-width-relative:margin;mso-height-relative:margin" coordorigin=",-4394" coordsize="7029,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">
              <v:shape id="Kombinationstegning 5" o:spid="_x0000_s1028" style="position:absolute;top:-2;width:2410;height:3037;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" adj="-11796480,,5400" path="m,129v,71,57,128,128,128c128,,128,,128,,57,,,58,,129xe" fillcolor="#272727 [2749]" stroked="f">
                <v:stroke joinstyle="round"/>
                <v:formulas/>
                <v:path arrowok="t" o:connecttype="custom" o:connectlocs="0,152465;241082,303749;241082,0;0,152465" o:connectangles="0,0,0,0" textboxrect="0,0,128,257"/>
                <v:textbox inset="0,0,0,0">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v:textbox>
              </v:shape>
              <v:rect id="Rektangel 4" o:spid="_x0000_s1029"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w10:wrap anchorx="page" anchory="page"/>
            </v:group>
          </w:pict>
        </mc:Fallback>
      </mc:AlternateContent>
    </w:r>
    <w:r w:rsidR="00295B74">
      <w:rPr>
        <w:noProof/>
      </w:rPr>
      <w:drawing>
        <wp:inline distT="0" distB="0" distL="0" distR="0" wp14:anchorId="6BDFCFFD" wp14:editId="22C99F6A">
          <wp:extent cx="463550" cy="558644"/>
          <wp:effectExtent l="0" t="0" r="0" b="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777" cy="596277"/>
                  </a:xfrm>
                  <a:prstGeom prst="rect">
                    <a:avLst/>
                  </a:prstGeom>
                  <a:noFill/>
                  <a:ln>
                    <a:noFill/>
                  </a:ln>
                </pic:spPr>
              </pic:pic>
            </a:graphicData>
          </a:graphic>
        </wp:inline>
      </w:drawing>
    </w:r>
  </w:p>
  <w:p w14:paraId="066A3CEA" w14:textId="77777777" w:rsidR="00295B74" w:rsidRDefault="00295B7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2A70"/>
    <w:multiLevelType w:val="hybridMultilevel"/>
    <w:tmpl w:val="CF0215D2"/>
    <w:lvl w:ilvl="0" w:tplc="8BC8FF40">
      <w:start w:val="1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5395459A"/>
    <w:multiLevelType w:val="hybridMultilevel"/>
    <w:tmpl w:val="224C1B14"/>
    <w:lvl w:ilvl="0" w:tplc="BF4446B6">
      <w:numFmt w:val="bullet"/>
      <w:lvlText w:val="-"/>
      <w:lvlJc w:val="left"/>
      <w:pPr>
        <w:ind w:left="1130" w:hanging="360"/>
      </w:pPr>
      <w:rPr>
        <w:rFonts w:ascii="Calibri" w:eastAsiaTheme="minorHAnsi" w:hAnsi="Calibri" w:cs="Calibri" w:hint="default"/>
      </w:rPr>
    </w:lvl>
    <w:lvl w:ilvl="1" w:tplc="04060003" w:tentative="1">
      <w:start w:val="1"/>
      <w:numFmt w:val="bullet"/>
      <w:lvlText w:val="o"/>
      <w:lvlJc w:val="left"/>
      <w:pPr>
        <w:ind w:left="1850" w:hanging="360"/>
      </w:pPr>
      <w:rPr>
        <w:rFonts w:ascii="Courier New" w:hAnsi="Courier New" w:cs="Courier New" w:hint="default"/>
      </w:rPr>
    </w:lvl>
    <w:lvl w:ilvl="2" w:tplc="04060005" w:tentative="1">
      <w:start w:val="1"/>
      <w:numFmt w:val="bullet"/>
      <w:lvlText w:val=""/>
      <w:lvlJc w:val="left"/>
      <w:pPr>
        <w:ind w:left="2570" w:hanging="360"/>
      </w:pPr>
      <w:rPr>
        <w:rFonts w:ascii="Wingdings" w:hAnsi="Wingdings" w:hint="default"/>
      </w:rPr>
    </w:lvl>
    <w:lvl w:ilvl="3" w:tplc="04060001" w:tentative="1">
      <w:start w:val="1"/>
      <w:numFmt w:val="bullet"/>
      <w:lvlText w:val=""/>
      <w:lvlJc w:val="left"/>
      <w:pPr>
        <w:ind w:left="3290" w:hanging="360"/>
      </w:pPr>
      <w:rPr>
        <w:rFonts w:ascii="Symbol" w:hAnsi="Symbol" w:hint="default"/>
      </w:rPr>
    </w:lvl>
    <w:lvl w:ilvl="4" w:tplc="04060003" w:tentative="1">
      <w:start w:val="1"/>
      <w:numFmt w:val="bullet"/>
      <w:lvlText w:val="o"/>
      <w:lvlJc w:val="left"/>
      <w:pPr>
        <w:ind w:left="4010" w:hanging="360"/>
      </w:pPr>
      <w:rPr>
        <w:rFonts w:ascii="Courier New" w:hAnsi="Courier New" w:cs="Courier New" w:hint="default"/>
      </w:rPr>
    </w:lvl>
    <w:lvl w:ilvl="5" w:tplc="04060005" w:tentative="1">
      <w:start w:val="1"/>
      <w:numFmt w:val="bullet"/>
      <w:lvlText w:val=""/>
      <w:lvlJc w:val="left"/>
      <w:pPr>
        <w:ind w:left="4730" w:hanging="360"/>
      </w:pPr>
      <w:rPr>
        <w:rFonts w:ascii="Wingdings" w:hAnsi="Wingdings" w:hint="default"/>
      </w:rPr>
    </w:lvl>
    <w:lvl w:ilvl="6" w:tplc="04060001" w:tentative="1">
      <w:start w:val="1"/>
      <w:numFmt w:val="bullet"/>
      <w:lvlText w:val=""/>
      <w:lvlJc w:val="left"/>
      <w:pPr>
        <w:ind w:left="5450" w:hanging="360"/>
      </w:pPr>
      <w:rPr>
        <w:rFonts w:ascii="Symbol" w:hAnsi="Symbol" w:hint="default"/>
      </w:rPr>
    </w:lvl>
    <w:lvl w:ilvl="7" w:tplc="04060003" w:tentative="1">
      <w:start w:val="1"/>
      <w:numFmt w:val="bullet"/>
      <w:lvlText w:val="o"/>
      <w:lvlJc w:val="left"/>
      <w:pPr>
        <w:ind w:left="6170" w:hanging="360"/>
      </w:pPr>
      <w:rPr>
        <w:rFonts w:ascii="Courier New" w:hAnsi="Courier New" w:cs="Courier New" w:hint="default"/>
      </w:rPr>
    </w:lvl>
    <w:lvl w:ilvl="8" w:tplc="04060005" w:tentative="1">
      <w:start w:val="1"/>
      <w:numFmt w:val="bullet"/>
      <w:lvlText w:val=""/>
      <w:lvlJc w:val="left"/>
      <w:pPr>
        <w:ind w:left="6890" w:hanging="360"/>
      </w:pPr>
      <w:rPr>
        <w:rFonts w:ascii="Wingdings" w:hAnsi="Wingdings" w:hint="default"/>
      </w:rPr>
    </w:lvl>
  </w:abstractNum>
  <w:abstractNum w:abstractNumId="2" w15:restartNumberingAfterBreak="0">
    <w:nsid w:val="5C2A0908"/>
    <w:multiLevelType w:val="hybridMultilevel"/>
    <w:tmpl w:val="6BA28030"/>
    <w:lvl w:ilvl="0" w:tplc="484E6A3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16021157">
    <w:abstractNumId w:val="2"/>
  </w:num>
  <w:num w:numId="2" w16cid:durableId="1378045591">
    <w:abstractNumId w:val="0"/>
  </w:num>
  <w:num w:numId="3" w16cid:durableId="113555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B6"/>
    <w:rsid w:val="000317ED"/>
    <w:rsid w:val="00043FC9"/>
    <w:rsid w:val="00061DD5"/>
    <w:rsid w:val="000631D7"/>
    <w:rsid w:val="00065F52"/>
    <w:rsid w:val="000849D9"/>
    <w:rsid w:val="0008729A"/>
    <w:rsid w:val="000931BB"/>
    <w:rsid w:val="000940A6"/>
    <w:rsid w:val="000B2E99"/>
    <w:rsid w:val="000B4068"/>
    <w:rsid w:val="000D44EE"/>
    <w:rsid w:val="001036F5"/>
    <w:rsid w:val="0012314F"/>
    <w:rsid w:val="00130D0C"/>
    <w:rsid w:val="001876D0"/>
    <w:rsid w:val="001A4168"/>
    <w:rsid w:val="001A4CD5"/>
    <w:rsid w:val="001A6EAC"/>
    <w:rsid w:val="001C60B6"/>
    <w:rsid w:val="00204CAE"/>
    <w:rsid w:val="00227610"/>
    <w:rsid w:val="00244607"/>
    <w:rsid w:val="00260B8E"/>
    <w:rsid w:val="00275F2C"/>
    <w:rsid w:val="002912CD"/>
    <w:rsid w:val="00295B74"/>
    <w:rsid w:val="002B0C68"/>
    <w:rsid w:val="002F5AAA"/>
    <w:rsid w:val="00313C7A"/>
    <w:rsid w:val="003270C8"/>
    <w:rsid w:val="00337D69"/>
    <w:rsid w:val="00345974"/>
    <w:rsid w:val="003754B3"/>
    <w:rsid w:val="0038035A"/>
    <w:rsid w:val="00380FFA"/>
    <w:rsid w:val="00383C94"/>
    <w:rsid w:val="003C09EE"/>
    <w:rsid w:val="003D18DB"/>
    <w:rsid w:val="004144CF"/>
    <w:rsid w:val="00415F60"/>
    <w:rsid w:val="00426945"/>
    <w:rsid w:val="00430FE6"/>
    <w:rsid w:val="0044042A"/>
    <w:rsid w:val="0045321D"/>
    <w:rsid w:val="0047707B"/>
    <w:rsid w:val="00480FCC"/>
    <w:rsid w:val="00487784"/>
    <w:rsid w:val="004A1802"/>
    <w:rsid w:val="004C10D6"/>
    <w:rsid w:val="004F64F6"/>
    <w:rsid w:val="0050252B"/>
    <w:rsid w:val="005562D2"/>
    <w:rsid w:val="00576A2D"/>
    <w:rsid w:val="005B4FBC"/>
    <w:rsid w:val="005D071D"/>
    <w:rsid w:val="005D1562"/>
    <w:rsid w:val="005D582F"/>
    <w:rsid w:val="005E0BB4"/>
    <w:rsid w:val="005E6EF8"/>
    <w:rsid w:val="00623A67"/>
    <w:rsid w:val="00652F31"/>
    <w:rsid w:val="00662CD1"/>
    <w:rsid w:val="006661C9"/>
    <w:rsid w:val="00674E0B"/>
    <w:rsid w:val="006950C5"/>
    <w:rsid w:val="006C30AB"/>
    <w:rsid w:val="006C533F"/>
    <w:rsid w:val="006C6A59"/>
    <w:rsid w:val="006D0C1F"/>
    <w:rsid w:val="006D56C7"/>
    <w:rsid w:val="006D5940"/>
    <w:rsid w:val="006E2C94"/>
    <w:rsid w:val="006F2650"/>
    <w:rsid w:val="007110B9"/>
    <w:rsid w:val="00711D37"/>
    <w:rsid w:val="0076394B"/>
    <w:rsid w:val="007C65D3"/>
    <w:rsid w:val="007D3D63"/>
    <w:rsid w:val="008356DB"/>
    <w:rsid w:val="008873BD"/>
    <w:rsid w:val="008A5E9F"/>
    <w:rsid w:val="008A662B"/>
    <w:rsid w:val="008B2417"/>
    <w:rsid w:val="008D1944"/>
    <w:rsid w:val="008D407A"/>
    <w:rsid w:val="008E0717"/>
    <w:rsid w:val="008E7F4B"/>
    <w:rsid w:val="00912BC4"/>
    <w:rsid w:val="00927986"/>
    <w:rsid w:val="009552CD"/>
    <w:rsid w:val="00955F16"/>
    <w:rsid w:val="009643C1"/>
    <w:rsid w:val="00985554"/>
    <w:rsid w:val="009D0249"/>
    <w:rsid w:val="009E16BD"/>
    <w:rsid w:val="009E22C9"/>
    <w:rsid w:val="009F6E1E"/>
    <w:rsid w:val="00A02B12"/>
    <w:rsid w:val="00A3022C"/>
    <w:rsid w:val="00A31A16"/>
    <w:rsid w:val="00A642E7"/>
    <w:rsid w:val="00A81614"/>
    <w:rsid w:val="00A906E4"/>
    <w:rsid w:val="00AC7A66"/>
    <w:rsid w:val="00AE6914"/>
    <w:rsid w:val="00B038B5"/>
    <w:rsid w:val="00B7158E"/>
    <w:rsid w:val="00B92289"/>
    <w:rsid w:val="00B95DFC"/>
    <w:rsid w:val="00BD247A"/>
    <w:rsid w:val="00BD351C"/>
    <w:rsid w:val="00BD3606"/>
    <w:rsid w:val="00BD687A"/>
    <w:rsid w:val="00BE0145"/>
    <w:rsid w:val="00BE7253"/>
    <w:rsid w:val="00BF283A"/>
    <w:rsid w:val="00C1638D"/>
    <w:rsid w:val="00C501BA"/>
    <w:rsid w:val="00C97CF9"/>
    <w:rsid w:val="00CA7BE5"/>
    <w:rsid w:val="00CB3E4C"/>
    <w:rsid w:val="00CB5869"/>
    <w:rsid w:val="00CE3A9B"/>
    <w:rsid w:val="00D1150D"/>
    <w:rsid w:val="00D14D0F"/>
    <w:rsid w:val="00D31DE2"/>
    <w:rsid w:val="00D33ADC"/>
    <w:rsid w:val="00D366C3"/>
    <w:rsid w:val="00D52BAC"/>
    <w:rsid w:val="00D743B6"/>
    <w:rsid w:val="00DD128E"/>
    <w:rsid w:val="00DD6D90"/>
    <w:rsid w:val="00DD7057"/>
    <w:rsid w:val="00DD73EF"/>
    <w:rsid w:val="00DE18A1"/>
    <w:rsid w:val="00E10AE5"/>
    <w:rsid w:val="00E42C10"/>
    <w:rsid w:val="00E63DDA"/>
    <w:rsid w:val="00E64436"/>
    <w:rsid w:val="00EA6171"/>
    <w:rsid w:val="00ED1084"/>
    <w:rsid w:val="00ED61C0"/>
    <w:rsid w:val="00EE1D4D"/>
    <w:rsid w:val="00EE6D83"/>
    <w:rsid w:val="00F027D4"/>
    <w:rsid w:val="00F26760"/>
    <w:rsid w:val="00F40CE8"/>
    <w:rsid w:val="00F4454A"/>
    <w:rsid w:val="00F51E33"/>
    <w:rsid w:val="00F55FEC"/>
    <w:rsid w:val="00FF2D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6700"/>
  <w15:chartTrackingRefBased/>
  <w15:docId w15:val="{C9701EAD-43DA-44E3-BE5F-7685239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95B74"/>
    <w:pPr>
      <w:tabs>
        <w:tab w:val="center" w:pos="4819"/>
        <w:tab w:val="right" w:pos="9638"/>
      </w:tabs>
    </w:pPr>
  </w:style>
  <w:style w:type="character" w:customStyle="1" w:styleId="SidehovedTegn">
    <w:name w:val="Sidehoved Tegn"/>
    <w:basedOn w:val="Standardskrifttypeiafsnit"/>
    <w:link w:val="Sidehoved"/>
    <w:uiPriority w:val="99"/>
    <w:rsid w:val="00295B74"/>
  </w:style>
  <w:style w:type="paragraph" w:styleId="Sidefod">
    <w:name w:val="footer"/>
    <w:basedOn w:val="Normal"/>
    <w:link w:val="SidefodTegn"/>
    <w:uiPriority w:val="99"/>
    <w:unhideWhenUsed/>
    <w:rsid w:val="00295B74"/>
    <w:pPr>
      <w:tabs>
        <w:tab w:val="center" w:pos="4819"/>
        <w:tab w:val="right" w:pos="9638"/>
      </w:tabs>
    </w:pPr>
  </w:style>
  <w:style w:type="character" w:customStyle="1" w:styleId="SidefodTegn">
    <w:name w:val="Sidefod Tegn"/>
    <w:basedOn w:val="Standardskrifttypeiafsnit"/>
    <w:link w:val="Sidefod"/>
    <w:uiPriority w:val="99"/>
    <w:rsid w:val="00295B74"/>
  </w:style>
  <w:style w:type="paragraph" w:styleId="Ingenafstand">
    <w:name w:val="No Spacing"/>
    <w:uiPriority w:val="1"/>
    <w:qFormat/>
    <w:rsid w:val="00295B74"/>
    <w:rPr>
      <w:rFonts w:eastAsiaTheme="minorEastAsia"/>
      <w:sz w:val="22"/>
      <w:szCs w:val="22"/>
      <w:lang w:val="en-US" w:eastAsia="zh-CN"/>
    </w:rPr>
  </w:style>
  <w:style w:type="paragraph" w:styleId="Listeafsnit">
    <w:name w:val="List Paragraph"/>
    <w:basedOn w:val="Normal"/>
    <w:uiPriority w:val="34"/>
    <w:qFormat/>
    <w:rsid w:val="0008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u\AppData\Local\Microsoft\Windows\INetCache\Content.Outlook\ZTLIYXPY\Vandra&#778;d%20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Vandråd skabelon</Template>
  <TotalTime>1</TotalTime>
  <Pages>3</Pages>
  <Words>986</Words>
  <Characters>6015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Bruun</dc:creator>
  <cp:keywords/>
  <dc:description/>
  <cp:lastModifiedBy>Ulrich Rasmussen</cp:lastModifiedBy>
  <cp:revision>2</cp:revision>
  <cp:lastPrinted>2022-08-12T14:36:00Z</cp:lastPrinted>
  <dcterms:created xsi:type="dcterms:W3CDTF">2022-08-13T11:35:00Z</dcterms:created>
  <dcterms:modified xsi:type="dcterms:W3CDTF">2022-08-13T11:35:00Z</dcterms:modified>
</cp:coreProperties>
</file>